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2E27" w14:textId="77777777" w:rsidR="00C73330" w:rsidRDefault="007B092D">
      <w:pPr>
        <w:spacing w:before="51" w:line="274" w:lineRule="exact"/>
        <w:ind w:left="1742" w:right="1472"/>
        <w:jc w:val="center"/>
        <w:rPr>
          <w:rFonts w:ascii="Arial" w:eastAsia="Arial" w:hAnsi="Arial" w:cs="Arial"/>
          <w:sz w:val="24"/>
          <w:szCs w:val="24"/>
        </w:rPr>
      </w:pPr>
      <w:bookmarkStart w:id="0" w:name="_GoBack"/>
      <w:bookmarkEnd w:id="0"/>
      <w:r>
        <w:rPr>
          <w:rFonts w:ascii="Arial"/>
          <w:b/>
          <w:sz w:val="24"/>
        </w:rPr>
        <w:t>FoodAPS PROJECT</w:t>
      </w:r>
      <w:r>
        <w:rPr>
          <w:rFonts w:ascii="Arial"/>
          <w:b/>
          <w:spacing w:val="-24"/>
          <w:sz w:val="24"/>
        </w:rPr>
        <w:t xml:space="preserve"> </w:t>
      </w:r>
      <w:r>
        <w:rPr>
          <w:rFonts w:ascii="Arial"/>
          <w:b/>
          <w:sz w:val="24"/>
        </w:rPr>
        <w:t>AGREEMENT</w:t>
      </w:r>
    </w:p>
    <w:p w14:paraId="4D112E28" w14:textId="77777777" w:rsidR="00C73330" w:rsidRDefault="007B092D">
      <w:pPr>
        <w:pStyle w:val="BodyText"/>
        <w:spacing w:line="274" w:lineRule="exact"/>
        <w:ind w:left="1748" w:right="1472"/>
        <w:jc w:val="center"/>
        <w:rPr>
          <w:rFonts w:ascii="Arial" w:eastAsia="Arial" w:hAnsi="Arial" w:cs="Arial"/>
        </w:rPr>
      </w:pPr>
      <w:r>
        <w:rPr>
          <w:rFonts w:ascii="Arial"/>
        </w:rPr>
        <w:t>between</w:t>
      </w:r>
      <w:r>
        <w:rPr>
          <w:rFonts w:ascii="Arial"/>
          <w:spacing w:val="-4"/>
        </w:rPr>
        <w:t xml:space="preserve"> </w:t>
      </w:r>
      <w:r>
        <w:rPr>
          <w:rFonts w:ascii="Arial"/>
        </w:rPr>
        <w:t>the</w:t>
      </w:r>
    </w:p>
    <w:p w14:paraId="4D112E29" w14:textId="77777777" w:rsidR="00C73330" w:rsidRDefault="007B092D">
      <w:pPr>
        <w:pStyle w:val="BodyText"/>
        <w:ind w:left="1751" w:right="1472"/>
        <w:jc w:val="center"/>
        <w:rPr>
          <w:rFonts w:ascii="Arial" w:eastAsia="Arial" w:hAnsi="Arial" w:cs="Arial"/>
        </w:rPr>
      </w:pPr>
      <w:r>
        <w:rPr>
          <w:rFonts w:ascii="Arial"/>
        </w:rPr>
        <w:t>THE UNITED STATES DEPARTMENT OF</w:t>
      </w:r>
      <w:r>
        <w:rPr>
          <w:rFonts w:ascii="Arial"/>
          <w:spacing w:val="-26"/>
        </w:rPr>
        <w:t xml:space="preserve"> </w:t>
      </w:r>
      <w:r>
        <w:rPr>
          <w:rFonts w:ascii="Arial"/>
        </w:rPr>
        <w:t>AGRICULTURE,</w:t>
      </w:r>
      <w:r>
        <w:rPr>
          <w:rFonts w:ascii="Arial"/>
          <w:spacing w:val="-1"/>
        </w:rPr>
        <w:t xml:space="preserve"> </w:t>
      </w:r>
      <w:r>
        <w:rPr>
          <w:rFonts w:ascii="Arial"/>
        </w:rPr>
        <w:t>ECONOMIC RESEARCH SERVICE</w:t>
      </w:r>
      <w:r>
        <w:rPr>
          <w:rFonts w:ascii="Arial"/>
          <w:spacing w:val="-10"/>
        </w:rPr>
        <w:t xml:space="preserve"> </w:t>
      </w:r>
      <w:r>
        <w:rPr>
          <w:rFonts w:ascii="Arial"/>
        </w:rPr>
        <w:t>(ERS),</w:t>
      </w:r>
    </w:p>
    <w:p w14:paraId="4D112E2A" w14:textId="77777777" w:rsidR="00C73330" w:rsidRDefault="007B092D">
      <w:pPr>
        <w:pStyle w:val="BodyText"/>
        <w:ind w:left="1751" w:right="1472"/>
        <w:jc w:val="center"/>
        <w:rPr>
          <w:rFonts w:ascii="Arial" w:eastAsia="Arial" w:hAnsi="Arial" w:cs="Arial"/>
        </w:rPr>
      </w:pPr>
      <w:r>
        <w:rPr>
          <w:rFonts w:ascii="Arial"/>
        </w:rPr>
        <w:t>and</w:t>
      </w:r>
      <w:r>
        <w:rPr>
          <w:rFonts w:ascii="Arial"/>
          <w:spacing w:val="2"/>
        </w:rPr>
        <w:t xml:space="preserve"> </w:t>
      </w:r>
      <w:r>
        <w:rPr>
          <w:rFonts w:ascii="Arial"/>
        </w:rPr>
        <w:t>the</w:t>
      </w:r>
    </w:p>
    <w:p w14:paraId="4D112E2B" w14:textId="77777777" w:rsidR="00C73330" w:rsidRDefault="007B092D">
      <w:pPr>
        <w:tabs>
          <w:tab w:val="left" w:pos="4005"/>
        </w:tabs>
        <w:spacing w:before="58"/>
        <w:ind w:left="281"/>
        <w:jc w:val="center"/>
        <w:rPr>
          <w:rFonts w:ascii="Arial" w:eastAsia="Arial" w:hAnsi="Arial" w:cs="Arial"/>
          <w:sz w:val="18"/>
          <w:szCs w:val="18"/>
        </w:rPr>
      </w:pPr>
      <w:r>
        <w:rPr>
          <w:rFonts w:ascii="Arial"/>
          <w:i/>
          <w:sz w:val="18"/>
          <w:u w:val="single" w:color="000000"/>
        </w:rPr>
        <w:t xml:space="preserve"> </w:t>
      </w:r>
      <w:r>
        <w:rPr>
          <w:rFonts w:ascii="Arial"/>
          <w:i/>
          <w:sz w:val="18"/>
          <w:u w:val="single" w:color="000000"/>
        </w:rPr>
        <w:tab/>
      </w:r>
      <w:r>
        <w:rPr>
          <w:rFonts w:ascii="Arial"/>
          <w:i/>
          <w:sz w:val="18"/>
        </w:rPr>
        <w:t>(name of university, institution, or</w:t>
      </w:r>
      <w:r>
        <w:rPr>
          <w:rFonts w:ascii="Arial"/>
          <w:i/>
          <w:spacing w:val="-15"/>
          <w:sz w:val="18"/>
        </w:rPr>
        <w:t xml:space="preserve"> </w:t>
      </w:r>
      <w:r>
        <w:rPr>
          <w:rFonts w:ascii="Arial"/>
          <w:i/>
          <w:sz w:val="18"/>
        </w:rPr>
        <w:t>agency)</w:t>
      </w:r>
    </w:p>
    <w:p w14:paraId="4D112E2C" w14:textId="77777777" w:rsidR="00C73330" w:rsidRDefault="007B092D">
      <w:pPr>
        <w:pStyle w:val="BodyText"/>
        <w:spacing w:before="9"/>
        <w:ind w:left="1751" w:right="1471"/>
        <w:jc w:val="center"/>
      </w:pPr>
      <w:r>
        <w:t>(hereinafter referred to as the</w:t>
      </w:r>
      <w:r>
        <w:rPr>
          <w:spacing w:val="-8"/>
        </w:rPr>
        <w:t xml:space="preserve"> </w:t>
      </w:r>
      <w:r>
        <w:t>Organization)</w:t>
      </w:r>
    </w:p>
    <w:p w14:paraId="4D112E2D" w14:textId="77777777" w:rsidR="00C73330" w:rsidRDefault="00C73330">
      <w:pPr>
        <w:spacing w:before="4"/>
        <w:rPr>
          <w:rFonts w:ascii="Times New Roman" w:eastAsia="Times New Roman" w:hAnsi="Times New Roman" w:cs="Times New Roman"/>
          <w:sz w:val="23"/>
          <w:szCs w:val="23"/>
        </w:rPr>
      </w:pPr>
    </w:p>
    <w:p w14:paraId="4D112E2E" w14:textId="77777777" w:rsidR="00C73330" w:rsidRDefault="007B092D">
      <w:pPr>
        <w:pStyle w:val="BodyText"/>
        <w:ind w:left="1559" w:right="103" w:hanging="1440"/>
        <w:jc w:val="both"/>
      </w:pPr>
      <w:r>
        <w:t xml:space="preserve">SUBJECT: Access </w:t>
      </w:r>
      <w:r>
        <w:rPr>
          <w:spacing w:val="3"/>
        </w:rPr>
        <w:t xml:space="preserve">by </w:t>
      </w:r>
      <w:r>
        <w:rPr>
          <w:spacing w:val="-3"/>
        </w:rPr>
        <w:t xml:space="preserve">the </w:t>
      </w:r>
      <w:r>
        <w:t>Organization staff to ERS National Household Food Acquisition</w:t>
      </w:r>
      <w:r>
        <w:rPr>
          <w:spacing w:val="50"/>
        </w:rPr>
        <w:t xml:space="preserve"> </w:t>
      </w:r>
      <w:r>
        <w:t>and Purchase Survey (FoodAPS) data that have been collected and acquired</w:t>
      </w:r>
      <w:r>
        <w:rPr>
          <w:spacing w:val="49"/>
        </w:rPr>
        <w:t xml:space="preserve"> </w:t>
      </w:r>
      <w:r>
        <w:t>for</w:t>
      </w:r>
      <w:r>
        <w:rPr>
          <w:spacing w:val="-1"/>
        </w:rPr>
        <w:t xml:space="preserve"> </w:t>
      </w:r>
      <w:r>
        <w:t>exclusively</w:t>
      </w:r>
      <w:r>
        <w:rPr>
          <w:spacing w:val="-16"/>
        </w:rPr>
        <w:t xml:space="preserve"> </w:t>
      </w:r>
      <w:r>
        <w:t>statistical</w:t>
      </w:r>
      <w:r>
        <w:rPr>
          <w:spacing w:val="-7"/>
        </w:rPr>
        <w:t xml:space="preserve"> </w:t>
      </w:r>
      <w:r>
        <w:t>purposes</w:t>
      </w:r>
      <w:r>
        <w:rPr>
          <w:spacing w:val="-7"/>
        </w:rPr>
        <w:t xml:space="preserve"> </w:t>
      </w:r>
      <w:r>
        <w:t>under</w:t>
      </w:r>
      <w:r>
        <w:rPr>
          <w:spacing w:val="-8"/>
        </w:rPr>
        <w:t xml:space="preserve"> </w:t>
      </w:r>
      <w:r>
        <w:t>a</w:t>
      </w:r>
      <w:r>
        <w:rPr>
          <w:spacing w:val="-8"/>
        </w:rPr>
        <w:t xml:space="preserve"> </w:t>
      </w:r>
      <w:r>
        <w:t>pledge</w:t>
      </w:r>
      <w:r>
        <w:rPr>
          <w:spacing w:val="-7"/>
        </w:rPr>
        <w:t xml:space="preserve"> </w:t>
      </w:r>
      <w:r>
        <w:t>of</w:t>
      </w:r>
      <w:r>
        <w:rPr>
          <w:spacing w:val="-8"/>
        </w:rPr>
        <w:t xml:space="preserve"> </w:t>
      </w:r>
      <w:r>
        <w:t>confidentiality.</w:t>
      </w:r>
    </w:p>
    <w:p w14:paraId="4D112E2F" w14:textId="77777777" w:rsidR="00C73330" w:rsidRDefault="00C73330">
      <w:pPr>
        <w:spacing w:before="3"/>
        <w:rPr>
          <w:rFonts w:ascii="Times New Roman" w:eastAsia="Times New Roman" w:hAnsi="Times New Roman" w:cs="Times New Roman"/>
          <w:sz w:val="25"/>
          <w:szCs w:val="25"/>
        </w:rPr>
      </w:pPr>
    </w:p>
    <w:p w14:paraId="4D112E30" w14:textId="77777777" w:rsidR="00C73330" w:rsidRDefault="007B092D">
      <w:pPr>
        <w:pStyle w:val="BodyText"/>
        <w:tabs>
          <w:tab w:val="left" w:pos="8699"/>
        </w:tabs>
        <w:ind w:right="97"/>
      </w:pPr>
      <w:r>
        <w:t>NAME OF THE PROPOSED PROJECT:</w:t>
      </w:r>
      <w:r>
        <w:rPr>
          <w:u w:val="single" w:color="000000"/>
        </w:rPr>
        <w:t xml:space="preserve"> </w:t>
      </w:r>
      <w:r>
        <w:rPr>
          <w:u w:val="single" w:color="000000"/>
        </w:rPr>
        <w:tab/>
      </w:r>
    </w:p>
    <w:p w14:paraId="4D112E31" w14:textId="77777777" w:rsidR="00C73330" w:rsidRDefault="00C73330">
      <w:pPr>
        <w:spacing w:before="3"/>
        <w:rPr>
          <w:rFonts w:ascii="Times New Roman" w:eastAsia="Times New Roman" w:hAnsi="Times New Roman" w:cs="Times New Roman"/>
          <w:sz w:val="17"/>
          <w:szCs w:val="17"/>
        </w:rPr>
      </w:pPr>
    </w:p>
    <w:p w14:paraId="4D112E32" w14:textId="77777777" w:rsidR="00C73330" w:rsidRDefault="007B092D">
      <w:pPr>
        <w:pStyle w:val="BodyText"/>
        <w:spacing w:before="69"/>
        <w:ind w:left="1559" w:right="1878" w:hanging="1440"/>
      </w:pPr>
      <w:r>
        <w:t>PROJECT LEADER (Cannot be a student for university-based</w:t>
      </w:r>
      <w:r>
        <w:rPr>
          <w:spacing w:val="-29"/>
        </w:rPr>
        <w:t xml:space="preserve"> </w:t>
      </w:r>
      <w:r>
        <w:t>research):</w:t>
      </w:r>
      <w:r>
        <w:rPr>
          <w:spacing w:val="-1"/>
        </w:rPr>
        <w:t xml:space="preserve"> </w:t>
      </w:r>
      <w:r>
        <w:t>Name:</w:t>
      </w:r>
    </w:p>
    <w:p w14:paraId="4D112E33" w14:textId="77777777" w:rsidR="00C73330" w:rsidRDefault="007B092D">
      <w:pPr>
        <w:pStyle w:val="BodyText"/>
        <w:ind w:left="1559" w:right="6735"/>
      </w:pPr>
      <w:r>
        <w:t xml:space="preserve">Title: </w:t>
      </w:r>
      <w:r>
        <w:rPr>
          <w:spacing w:val="-1"/>
        </w:rPr>
        <w:t>Address:</w:t>
      </w:r>
    </w:p>
    <w:p w14:paraId="4D112E34" w14:textId="77777777" w:rsidR="00C73330" w:rsidRDefault="007B092D">
      <w:pPr>
        <w:pStyle w:val="BodyText"/>
        <w:ind w:left="1559" w:right="6070"/>
      </w:pPr>
      <w:r>
        <w:t>Phone</w:t>
      </w:r>
      <w:r>
        <w:rPr>
          <w:spacing w:val="-3"/>
        </w:rPr>
        <w:t xml:space="preserve"> </w:t>
      </w:r>
      <w:r>
        <w:t>number: Email</w:t>
      </w:r>
      <w:r>
        <w:rPr>
          <w:spacing w:val="-9"/>
        </w:rPr>
        <w:t xml:space="preserve"> </w:t>
      </w:r>
      <w:r>
        <w:t>address:</w:t>
      </w:r>
    </w:p>
    <w:p w14:paraId="4D112E35" w14:textId="77777777" w:rsidR="00C73330" w:rsidRDefault="00C73330">
      <w:pPr>
        <w:spacing w:before="9"/>
        <w:rPr>
          <w:rFonts w:ascii="Times New Roman" w:eastAsia="Times New Roman" w:hAnsi="Times New Roman" w:cs="Times New Roman"/>
          <w:sz w:val="23"/>
          <w:szCs w:val="23"/>
        </w:rPr>
      </w:pPr>
    </w:p>
    <w:p w14:paraId="4D112E36" w14:textId="77777777" w:rsidR="00C73330" w:rsidRDefault="007B092D">
      <w:pPr>
        <w:pStyle w:val="BodyText"/>
        <w:ind w:right="97"/>
      </w:pPr>
      <w:r>
        <w:t>LOCATION OF DATA</w:t>
      </w:r>
      <w:r>
        <w:rPr>
          <w:spacing w:val="-6"/>
        </w:rPr>
        <w:t xml:space="preserve"> </w:t>
      </w:r>
      <w:r>
        <w:t>ACCESS:</w:t>
      </w:r>
    </w:p>
    <w:p w14:paraId="4D112E37" w14:textId="77777777" w:rsidR="00C73330" w:rsidRDefault="007B092D">
      <w:pPr>
        <w:pStyle w:val="BodyText"/>
        <w:spacing w:before="1"/>
        <w:ind w:left="1559" w:right="97"/>
      </w:pPr>
      <w:r>
        <w:rPr>
          <w:position w:val="1"/>
          <w:u w:val="single" w:color="000000"/>
        </w:rPr>
        <w:t xml:space="preserve">FoodAPS </w:t>
      </w:r>
      <w:r>
        <w:rPr>
          <w:position w:val="1"/>
        </w:rPr>
        <w:t xml:space="preserve">data can be accessed only through the NORC Data </w:t>
      </w:r>
      <w:r>
        <w:t>Enclave web site</w:t>
      </w:r>
      <w:r>
        <w:rPr>
          <w:spacing w:val="-29"/>
        </w:rPr>
        <w:t xml:space="preserve"> </w:t>
      </w:r>
      <w:r>
        <w:t>that</w:t>
      </w:r>
      <w:r>
        <w:rPr>
          <w:spacing w:val="-1"/>
        </w:rPr>
        <w:t xml:space="preserve"> </w:t>
      </w:r>
      <w:r>
        <w:t>charges user</w:t>
      </w:r>
      <w:r>
        <w:rPr>
          <w:spacing w:val="-14"/>
        </w:rPr>
        <w:t xml:space="preserve"> </w:t>
      </w:r>
      <w:r>
        <w:t>fees.</w:t>
      </w:r>
    </w:p>
    <w:p w14:paraId="4D112E38" w14:textId="77777777" w:rsidR="00C73330" w:rsidRDefault="00C73330">
      <w:pPr>
        <w:spacing w:before="4"/>
        <w:rPr>
          <w:rFonts w:ascii="Times New Roman" w:eastAsia="Times New Roman" w:hAnsi="Times New Roman" w:cs="Times New Roman"/>
          <w:sz w:val="25"/>
          <w:szCs w:val="25"/>
        </w:rPr>
      </w:pPr>
    </w:p>
    <w:p w14:paraId="4D112E39" w14:textId="77777777" w:rsidR="00C73330" w:rsidRDefault="007B092D">
      <w:pPr>
        <w:pStyle w:val="BodyText"/>
        <w:ind w:right="97"/>
      </w:pPr>
      <w:r>
        <w:t>WHAT SPECIFIC FoodAPS DATA WILL BE</w:t>
      </w:r>
      <w:r>
        <w:rPr>
          <w:spacing w:val="-17"/>
        </w:rPr>
        <w:t xml:space="preserve"> </w:t>
      </w:r>
      <w:r>
        <w:t>USED?</w:t>
      </w:r>
    </w:p>
    <w:p w14:paraId="4D112E3A" w14:textId="77777777" w:rsidR="00C73330" w:rsidRDefault="007B092D">
      <w:pPr>
        <w:pStyle w:val="BodyText"/>
        <w:spacing w:before="199"/>
        <w:ind w:left="1459" w:right="250"/>
      </w:pPr>
      <w:r>
        <w:t>Check the groups of data for which access is requested and provide</w:t>
      </w:r>
      <w:r>
        <w:rPr>
          <w:spacing w:val="6"/>
        </w:rPr>
        <w:t xml:space="preserve"> </w:t>
      </w:r>
      <w:r>
        <w:t>justification</w:t>
      </w:r>
      <w:r>
        <w:rPr>
          <w:spacing w:val="1"/>
        </w:rPr>
        <w:t xml:space="preserve"> </w:t>
      </w:r>
      <w:r>
        <w:t>for Groups 2-7. See table on page 3 for further details. Data groups 2, 4, and</w:t>
      </w:r>
      <w:r>
        <w:rPr>
          <w:spacing w:val="-5"/>
        </w:rPr>
        <w:t xml:space="preserve"> </w:t>
      </w:r>
      <w:r>
        <w:t>7 contain proprietary data. These projects must be USDA projects with</w:t>
      </w:r>
      <w:r>
        <w:rPr>
          <w:spacing w:val="-5"/>
        </w:rPr>
        <w:t xml:space="preserve"> </w:t>
      </w:r>
      <w:r>
        <w:t>USDA collaboration, and the research team will need to sign a Third-Party</w:t>
      </w:r>
      <w:r>
        <w:rPr>
          <w:spacing w:val="-22"/>
        </w:rPr>
        <w:t xml:space="preserve"> </w:t>
      </w:r>
      <w:r>
        <w:t>Agreement with vendor(s) to gain</w:t>
      </w:r>
      <w:r>
        <w:rPr>
          <w:spacing w:val="-2"/>
        </w:rPr>
        <w:t xml:space="preserve"> </w:t>
      </w:r>
      <w:r>
        <w:t>access.</w:t>
      </w:r>
    </w:p>
    <w:p w14:paraId="4D112E3B" w14:textId="5D2E41AE" w:rsidR="00C73330" w:rsidRDefault="007B092D">
      <w:pPr>
        <w:pStyle w:val="BodyText"/>
        <w:spacing w:before="178"/>
        <w:ind w:left="1460" w:right="97"/>
      </w:pPr>
      <w:r>
        <w:rPr>
          <w:rFonts w:ascii="Calibri"/>
        </w:rPr>
        <w:t xml:space="preserve">__  </w:t>
      </w:r>
      <w:r>
        <w:t>Group 1  _Main FoodAPS data files and</w:t>
      </w:r>
      <w:r>
        <w:rPr>
          <w:spacing w:val="18"/>
        </w:rPr>
        <w:t xml:space="preserve"> </w:t>
      </w:r>
      <w:r>
        <w:t>documentation</w:t>
      </w:r>
    </w:p>
    <w:p w14:paraId="4D112E3C" w14:textId="77777777" w:rsidR="00C73330" w:rsidRDefault="007B092D">
      <w:pPr>
        <w:pStyle w:val="BodyText"/>
        <w:tabs>
          <w:tab w:val="left" w:pos="1858"/>
        </w:tabs>
        <w:spacing w:before="112"/>
        <w:ind w:left="1460" w:right="97"/>
      </w:pPr>
      <w:r>
        <w:rPr>
          <w:u w:val="single" w:color="000000"/>
        </w:rPr>
        <w:t xml:space="preserve"> </w:t>
      </w:r>
      <w:r>
        <w:rPr>
          <w:u w:val="single" w:color="000000"/>
        </w:rPr>
        <w:tab/>
      </w:r>
      <w:r>
        <w:t xml:space="preserve"> Group 2  _IRI food item classification</w:t>
      </w:r>
      <w:r>
        <w:rPr>
          <w:spacing w:val="-28"/>
        </w:rPr>
        <w:t xml:space="preserve"> </w:t>
      </w:r>
      <w:r>
        <w:t>variables</w:t>
      </w:r>
    </w:p>
    <w:p w14:paraId="4D112E3D" w14:textId="77777777" w:rsidR="00C73330" w:rsidRDefault="007B092D">
      <w:pPr>
        <w:pStyle w:val="BodyText"/>
        <w:tabs>
          <w:tab w:val="left" w:pos="1858"/>
          <w:tab w:val="left" w:pos="2982"/>
        </w:tabs>
        <w:spacing w:before="187"/>
        <w:ind w:left="2300" w:right="872" w:hanging="840"/>
      </w:pPr>
      <w:r>
        <w:rPr>
          <w:u w:val="single" w:color="000000"/>
        </w:rPr>
        <w:t xml:space="preserve"> </w:t>
      </w:r>
      <w:r>
        <w:rPr>
          <w:u w:val="single" w:color="000000"/>
        </w:rPr>
        <w:tab/>
      </w:r>
      <w:r>
        <w:t xml:space="preserve"> Group</w:t>
      </w:r>
      <w:r>
        <w:rPr>
          <w:spacing w:val="-1"/>
        </w:rPr>
        <w:t xml:space="preserve"> </w:t>
      </w:r>
      <w:r>
        <w:t>3</w:t>
      </w:r>
      <w:r>
        <w:tab/>
        <w:t>Geography Component—descriptors at different</w:t>
      </w:r>
      <w:r>
        <w:rPr>
          <w:spacing w:val="-31"/>
        </w:rPr>
        <w:t xml:space="preserve"> </w:t>
      </w:r>
      <w:r>
        <w:t>geographic</w:t>
      </w:r>
      <w:r>
        <w:rPr>
          <w:spacing w:val="-1"/>
        </w:rPr>
        <w:t xml:space="preserve"> </w:t>
      </w:r>
      <w:r>
        <w:t>levels</w:t>
      </w:r>
    </w:p>
    <w:p w14:paraId="4D112E3E" w14:textId="77777777" w:rsidR="00C73330" w:rsidRDefault="00C73330">
      <w:pPr>
        <w:spacing w:before="8"/>
        <w:rPr>
          <w:rFonts w:ascii="Times New Roman" w:eastAsia="Times New Roman" w:hAnsi="Times New Roman" w:cs="Times New Roman"/>
          <w:sz w:val="12"/>
          <w:szCs w:val="12"/>
        </w:rPr>
      </w:pPr>
    </w:p>
    <w:p w14:paraId="4D112E3F" w14:textId="77777777" w:rsidR="00C73330" w:rsidRDefault="007B092D">
      <w:pPr>
        <w:pStyle w:val="BodyText"/>
        <w:tabs>
          <w:tab w:val="left" w:pos="1858"/>
          <w:tab w:val="left" w:pos="2960"/>
        </w:tabs>
        <w:spacing w:before="69"/>
        <w:ind w:left="1460" w:right="97"/>
      </w:pPr>
      <w:r>
        <w:rPr>
          <w:u w:val="single" w:color="000000"/>
        </w:rPr>
        <w:t xml:space="preserve"> </w:t>
      </w:r>
      <w:r>
        <w:rPr>
          <w:u w:val="single" w:color="000000"/>
        </w:rPr>
        <w:tab/>
      </w:r>
      <w:r>
        <w:t xml:space="preserve"> Group</w:t>
      </w:r>
      <w:r>
        <w:rPr>
          <w:spacing w:val="-1"/>
        </w:rPr>
        <w:t xml:space="preserve"> </w:t>
      </w:r>
      <w:r>
        <w:t>4</w:t>
      </w:r>
      <w:r>
        <w:tab/>
        <w:t>TDLinx / STARS store</w:t>
      </w:r>
      <w:r>
        <w:rPr>
          <w:spacing w:val="-4"/>
        </w:rPr>
        <w:t xml:space="preserve"> </w:t>
      </w:r>
      <w:r>
        <w:t>data_</w:t>
      </w:r>
    </w:p>
    <w:p w14:paraId="4D112E40" w14:textId="77777777" w:rsidR="00C73330" w:rsidRDefault="007B092D">
      <w:pPr>
        <w:pStyle w:val="BodyText"/>
        <w:tabs>
          <w:tab w:val="left" w:pos="1858"/>
        </w:tabs>
        <w:spacing w:before="123"/>
        <w:ind w:left="1460" w:right="97"/>
      </w:pPr>
      <w:r>
        <w:rPr>
          <w:u w:val="single" w:color="000000"/>
        </w:rPr>
        <w:t xml:space="preserve"> </w:t>
      </w:r>
      <w:r>
        <w:rPr>
          <w:u w:val="single" w:color="000000"/>
        </w:rPr>
        <w:tab/>
      </w:r>
      <w:r>
        <w:t xml:space="preserve"> Group 5  _Geocodes of FoodAPS</w:t>
      </w:r>
      <w:r>
        <w:rPr>
          <w:spacing w:val="-5"/>
        </w:rPr>
        <w:t xml:space="preserve"> </w:t>
      </w:r>
      <w:r>
        <w:t>households</w:t>
      </w:r>
    </w:p>
    <w:p w14:paraId="4D112E41" w14:textId="77777777" w:rsidR="00C73330" w:rsidRDefault="007B092D">
      <w:pPr>
        <w:pStyle w:val="BodyText"/>
        <w:tabs>
          <w:tab w:val="left" w:pos="1858"/>
        </w:tabs>
        <w:spacing w:before="123"/>
        <w:ind w:left="1460" w:right="97"/>
      </w:pPr>
      <w:r>
        <w:rPr>
          <w:u w:val="single" w:color="000000"/>
        </w:rPr>
        <w:t xml:space="preserve"> </w:t>
      </w:r>
      <w:r>
        <w:rPr>
          <w:u w:val="single" w:color="000000"/>
        </w:rPr>
        <w:tab/>
      </w:r>
      <w:r>
        <w:t xml:space="preserve"> Group 6  _Geocodes of FoodAPS</w:t>
      </w:r>
      <w:r>
        <w:rPr>
          <w:spacing w:val="-5"/>
        </w:rPr>
        <w:t xml:space="preserve"> </w:t>
      </w:r>
      <w:r>
        <w:t>places</w:t>
      </w:r>
    </w:p>
    <w:p w14:paraId="4D112E42" w14:textId="3E4FF9FC" w:rsidR="00C73330" w:rsidRDefault="007B092D">
      <w:pPr>
        <w:pStyle w:val="BodyText"/>
        <w:tabs>
          <w:tab w:val="left" w:pos="1858"/>
        </w:tabs>
        <w:spacing w:before="125"/>
        <w:ind w:right="97" w:firstLine="1340"/>
      </w:pPr>
      <w:r>
        <w:rPr>
          <w:u w:val="single" w:color="000000"/>
        </w:rPr>
        <w:t xml:space="preserve"> </w:t>
      </w:r>
      <w:r>
        <w:rPr>
          <w:u w:val="single" w:color="000000"/>
        </w:rPr>
        <w:tab/>
      </w:r>
      <w:r>
        <w:t xml:space="preserve"> Group 7  _IRI point-of-sale data in FoodAPS</w:t>
      </w:r>
      <w:r>
        <w:rPr>
          <w:spacing w:val="-22"/>
        </w:rPr>
        <w:t xml:space="preserve"> </w:t>
      </w:r>
      <w:r>
        <w:t>PSUs</w:t>
      </w:r>
    </w:p>
    <w:p w14:paraId="1D3619A8" w14:textId="77777777" w:rsidR="005E0706" w:rsidRDefault="005E0706">
      <w:pPr>
        <w:pStyle w:val="BodyText"/>
        <w:tabs>
          <w:tab w:val="left" w:pos="1858"/>
        </w:tabs>
        <w:spacing w:before="125"/>
        <w:ind w:right="97" w:firstLine="1340"/>
      </w:pPr>
    </w:p>
    <w:p w14:paraId="4D112E43" w14:textId="77777777" w:rsidR="00C73330" w:rsidRDefault="00C73330">
      <w:pPr>
        <w:spacing w:before="6"/>
        <w:rPr>
          <w:rFonts w:ascii="Times New Roman" w:eastAsia="Times New Roman" w:hAnsi="Times New Roman" w:cs="Times New Roman"/>
          <w:sz w:val="33"/>
          <w:szCs w:val="33"/>
        </w:rPr>
      </w:pPr>
    </w:p>
    <w:p w14:paraId="4D112E44" w14:textId="77777777" w:rsidR="00C73330" w:rsidRDefault="007B092D">
      <w:pPr>
        <w:tabs>
          <w:tab w:val="left" w:pos="2200"/>
          <w:tab w:val="left" w:pos="3160"/>
          <w:tab w:val="left" w:pos="4000"/>
        </w:tabs>
        <w:ind w:left="119" w:right="97"/>
        <w:rPr>
          <w:rFonts w:ascii="Times New Roman" w:eastAsia="Times New Roman" w:hAnsi="Times New Roman" w:cs="Times New Roman"/>
        </w:rPr>
      </w:pPr>
      <w:r>
        <w:rPr>
          <w:rFonts w:ascii="Times New Roman"/>
          <w:sz w:val="24"/>
        </w:rPr>
        <w:lastRenderedPageBreak/>
        <w:t>END</w:t>
      </w:r>
      <w:r>
        <w:rPr>
          <w:rFonts w:ascii="Times New Roman"/>
          <w:spacing w:val="-3"/>
          <w:sz w:val="24"/>
        </w:rPr>
        <w:t xml:space="preserve"> </w:t>
      </w:r>
      <w:r>
        <w:rPr>
          <w:rFonts w:ascii="Times New Roman"/>
          <w:sz w:val="24"/>
        </w:rPr>
        <w:t>DATE:</w:t>
      </w:r>
      <w:r>
        <w:rPr>
          <w:rFonts w:ascii="Times New Roman"/>
          <w:sz w:val="24"/>
          <w:u w:val="single" w:color="000000"/>
        </w:rPr>
        <w:tab/>
      </w:r>
      <w:r>
        <w:rPr>
          <w:rFonts w:ascii="Calibri"/>
          <w:w w:val="95"/>
          <w:position w:val="1"/>
        </w:rPr>
        <w:t>/</w:t>
      </w:r>
      <w:r>
        <w:rPr>
          <w:rFonts w:ascii="Times New Roman"/>
          <w:w w:val="95"/>
          <w:position w:val="1"/>
          <w:u w:val="single" w:color="000000"/>
        </w:rPr>
        <w:tab/>
      </w:r>
      <w:r>
        <w:rPr>
          <w:rFonts w:ascii="Calibri"/>
          <w:position w:val="1"/>
        </w:rPr>
        <w:t>/</w:t>
      </w:r>
      <w:r>
        <w:rPr>
          <w:rFonts w:ascii="Calibri"/>
          <w:spacing w:val="-3"/>
          <w:position w:val="1"/>
        </w:rPr>
        <w:t xml:space="preserve"> </w:t>
      </w:r>
      <w:r>
        <w:rPr>
          <w:rFonts w:ascii="Calibri"/>
          <w:position w:val="1"/>
        </w:rPr>
        <w:t>20</w:t>
      </w:r>
      <w:r>
        <w:rPr>
          <w:rFonts w:ascii="Times New Roman"/>
          <w:w w:val="99"/>
          <w:position w:val="1"/>
          <w:u w:val="single" w:color="000000"/>
        </w:rPr>
        <w:t xml:space="preserve"> </w:t>
      </w:r>
      <w:r>
        <w:rPr>
          <w:rFonts w:ascii="Times New Roman"/>
          <w:position w:val="1"/>
          <w:u w:val="single" w:color="000000"/>
        </w:rPr>
        <w:tab/>
      </w:r>
    </w:p>
    <w:p w14:paraId="4D112E46" w14:textId="7C421702" w:rsidR="00C73330" w:rsidRDefault="007B092D" w:rsidP="005E0706">
      <w:pPr>
        <w:pStyle w:val="BodyText"/>
        <w:spacing w:before="61" w:line="274" w:lineRule="exact"/>
        <w:ind w:right="128"/>
      </w:pPr>
      <w:r>
        <w:t xml:space="preserve">(There is a </w:t>
      </w:r>
      <w:r w:rsidR="000E6C44">
        <w:t>Five</w:t>
      </w:r>
      <w:r>
        <w:t>-year limit for all research projects. The project starts upon</w:t>
      </w:r>
      <w:r>
        <w:rPr>
          <w:spacing w:val="-27"/>
        </w:rPr>
        <w:t xml:space="preserve"> </w:t>
      </w:r>
      <w:r>
        <w:t>ERS approval of this</w:t>
      </w:r>
      <w:r>
        <w:rPr>
          <w:spacing w:val="-10"/>
        </w:rPr>
        <w:t xml:space="preserve"> </w:t>
      </w:r>
      <w:r>
        <w:t>agreement.)</w:t>
      </w:r>
    </w:p>
    <w:p w14:paraId="4D112E47" w14:textId="77777777" w:rsidR="00C73330" w:rsidRDefault="00C73330">
      <w:pPr>
        <w:rPr>
          <w:rFonts w:ascii="Times New Roman" w:eastAsia="Times New Roman" w:hAnsi="Times New Roman" w:cs="Times New Roman"/>
          <w:sz w:val="24"/>
          <w:szCs w:val="24"/>
        </w:rPr>
      </w:pPr>
    </w:p>
    <w:p w14:paraId="4D112E48" w14:textId="77777777" w:rsidR="00C73330" w:rsidRDefault="00C73330">
      <w:pPr>
        <w:rPr>
          <w:rFonts w:ascii="Times New Roman" w:eastAsia="Times New Roman" w:hAnsi="Times New Roman" w:cs="Times New Roman"/>
          <w:sz w:val="35"/>
          <w:szCs w:val="35"/>
        </w:rPr>
      </w:pPr>
    </w:p>
    <w:p w14:paraId="4D112E49" w14:textId="77777777" w:rsidR="00C73330" w:rsidRDefault="007B092D">
      <w:pPr>
        <w:pStyle w:val="BodyText"/>
        <w:ind w:left="111" w:right="128"/>
      </w:pPr>
      <w:r>
        <w:t>PROJECT</w:t>
      </w:r>
      <w:r>
        <w:rPr>
          <w:spacing w:val="2"/>
        </w:rPr>
        <w:t xml:space="preserve"> </w:t>
      </w:r>
      <w:r>
        <w:t>ABSTRACT:</w:t>
      </w:r>
    </w:p>
    <w:p w14:paraId="4D112E4A" w14:textId="77777777" w:rsidR="00C73330" w:rsidRDefault="00C73330">
      <w:pPr>
        <w:spacing w:before="1"/>
        <w:rPr>
          <w:rFonts w:ascii="Times New Roman" w:eastAsia="Times New Roman" w:hAnsi="Times New Roman" w:cs="Times New Roman"/>
          <w:sz w:val="35"/>
          <w:szCs w:val="35"/>
        </w:rPr>
      </w:pPr>
    </w:p>
    <w:p w14:paraId="4D112E4B" w14:textId="77777777" w:rsidR="00C73330" w:rsidRDefault="007B092D">
      <w:pPr>
        <w:pStyle w:val="BodyText"/>
        <w:ind w:left="111" w:right="128"/>
      </w:pPr>
      <w:r>
        <w:t>Provide</w:t>
      </w:r>
      <w:r>
        <w:rPr>
          <w:spacing w:val="4"/>
        </w:rPr>
        <w:t xml:space="preserve"> </w:t>
      </w:r>
      <w:r>
        <w:t>an</w:t>
      </w:r>
      <w:r>
        <w:rPr>
          <w:spacing w:val="4"/>
        </w:rPr>
        <w:t xml:space="preserve"> </w:t>
      </w:r>
      <w:r>
        <w:t>abstract</w:t>
      </w:r>
      <w:r>
        <w:rPr>
          <w:spacing w:val="4"/>
        </w:rPr>
        <w:t xml:space="preserve"> </w:t>
      </w:r>
      <w:r>
        <w:t>of</w:t>
      </w:r>
      <w:r>
        <w:rPr>
          <w:spacing w:val="4"/>
        </w:rPr>
        <w:t xml:space="preserve"> </w:t>
      </w:r>
      <w:r>
        <w:t>no</w:t>
      </w:r>
      <w:r>
        <w:rPr>
          <w:spacing w:val="4"/>
        </w:rPr>
        <w:t xml:space="preserve"> </w:t>
      </w:r>
      <w:r>
        <w:t>more</w:t>
      </w:r>
      <w:r>
        <w:rPr>
          <w:spacing w:val="4"/>
        </w:rPr>
        <w:t xml:space="preserve"> </w:t>
      </w:r>
      <w:r>
        <w:t>than</w:t>
      </w:r>
      <w:r>
        <w:rPr>
          <w:spacing w:val="4"/>
        </w:rPr>
        <w:t xml:space="preserve"> </w:t>
      </w:r>
      <w:r>
        <w:t>250</w:t>
      </w:r>
      <w:r>
        <w:rPr>
          <w:spacing w:val="4"/>
        </w:rPr>
        <w:t xml:space="preserve"> </w:t>
      </w:r>
      <w:r>
        <w:t>words</w:t>
      </w:r>
      <w:r>
        <w:rPr>
          <w:spacing w:val="4"/>
        </w:rPr>
        <w:t xml:space="preserve"> </w:t>
      </w:r>
      <w:r>
        <w:t>that</w:t>
      </w:r>
      <w:r>
        <w:rPr>
          <w:spacing w:val="4"/>
        </w:rPr>
        <w:t xml:space="preserve"> </w:t>
      </w:r>
      <w:r>
        <w:t>describes</w:t>
      </w:r>
      <w:r>
        <w:rPr>
          <w:spacing w:val="2"/>
        </w:rPr>
        <w:t xml:space="preserve"> </w:t>
      </w:r>
      <w:r>
        <w:t>the</w:t>
      </w:r>
      <w:r>
        <w:rPr>
          <w:spacing w:val="3"/>
        </w:rPr>
        <w:t xml:space="preserve"> </w:t>
      </w:r>
      <w:r>
        <w:t>planned</w:t>
      </w:r>
      <w:r>
        <w:rPr>
          <w:spacing w:val="3"/>
        </w:rPr>
        <w:t xml:space="preserve"> </w:t>
      </w:r>
      <w:r>
        <w:t>research.</w:t>
      </w:r>
      <w:r>
        <w:rPr>
          <w:spacing w:val="6"/>
        </w:rPr>
        <w:t xml:space="preserve"> </w:t>
      </w:r>
      <w:r>
        <w:t>If</w:t>
      </w:r>
      <w:r>
        <w:rPr>
          <w:spacing w:val="3"/>
        </w:rPr>
        <w:t xml:space="preserve"> </w:t>
      </w:r>
      <w:r>
        <w:t>the</w:t>
      </w:r>
      <w:r>
        <w:rPr>
          <w:spacing w:val="-37"/>
        </w:rPr>
        <w:t xml:space="preserve"> </w:t>
      </w:r>
      <w:r>
        <w:t>proposed project is approved, this abstract will be posted to the ERS website, FoodAPS</w:t>
      </w:r>
      <w:r>
        <w:rPr>
          <w:spacing w:val="56"/>
        </w:rPr>
        <w:t xml:space="preserve"> </w:t>
      </w:r>
      <w:r>
        <w:t>National Household Food Acquisition and Purchase Survey:</w:t>
      </w:r>
      <w:r>
        <w:rPr>
          <w:spacing w:val="-7"/>
        </w:rPr>
        <w:t xml:space="preserve"> </w:t>
      </w:r>
      <w:hyperlink r:id="rId7">
        <w:r>
          <w:rPr>
            <w:color w:val="0000FF"/>
            <w:u w:val="single" w:color="0000FF"/>
          </w:rPr>
          <w:t>http://www.ers.usda.gov/data-</w:t>
        </w:r>
      </w:hyperlink>
      <w:r>
        <w:rPr>
          <w:color w:val="0000FF"/>
        </w:rPr>
        <w:t xml:space="preserve"> </w:t>
      </w:r>
      <w:r>
        <w:rPr>
          <w:color w:val="0000FF"/>
          <w:u w:val="single" w:color="0000FF"/>
        </w:rPr>
        <w:t>products/foodaps-national-household-food-acquisition-and-purchase-survey.aspx</w:t>
      </w:r>
      <w:r>
        <w:t>.</w:t>
      </w:r>
    </w:p>
    <w:p w14:paraId="4D112E4C" w14:textId="77777777" w:rsidR="00C73330" w:rsidRDefault="00C73330">
      <w:pPr>
        <w:spacing w:before="2"/>
        <w:rPr>
          <w:rFonts w:ascii="Times New Roman" w:eastAsia="Times New Roman" w:hAnsi="Times New Roman" w:cs="Times New Roman"/>
          <w:sz w:val="29"/>
          <w:szCs w:val="29"/>
        </w:rPr>
      </w:pPr>
    </w:p>
    <w:p w14:paraId="4D112E4D" w14:textId="77777777" w:rsidR="00C73330" w:rsidRDefault="007B092D">
      <w:pPr>
        <w:pStyle w:val="BodyText"/>
        <w:spacing w:before="69"/>
        <w:ind w:left="111" w:right="128"/>
      </w:pPr>
      <w:r>
        <w:t>PROJECT</w:t>
      </w:r>
      <w:r>
        <w:rPr>
          <w:spacing w:val="-11"/>
        </w:rPr>
        <w:t xml:space="preserve"> </w:t>
      </w:r>
      <w:r>
        <w:t>SUMMARY:</w:t>
      </w:r>
    </w:p>
    <w:p w14:paraId="4D112E4E" w14:textId="77777777" w:rsidR="00C73330" w:rsidRDefault="00C73330">
      <w:pPr>
        <w:spacing w:before="2"/>
        <w:rPr>
          <w:rFonts w:ascii="Times New Roman" w:eastAsia="Times New Roman" w:hAnsi="Times New Roman" w:cs="Times New Roman"/>
          <w:sz w:val="30"/>
          <w:szCs w:val="30"/>
        </w:rPr>
      </w:pPr>
    </w:p>
    <w:p w14:paraId="4D112E4F" w14:textId="77777777" w:rsidR="00C73330" w:rsidRDefault="007B092D">
      <w:pPr>
        <w:pStyle w:val="BodyText"/>
        <w:ind w:left="120" w:right="128"/>
      </w:pPr>
      <w:r>
        <w:t>Present an overview of the project in a minimum of one page including the objectives,</w:t>
      </w:r>
      <w:r>
        <w:rPr>
          <w:spacing w:val="-29"/>
        </w:rPr>
        <w:t xml:space="preserve"> </w:t>
      </w:r>
      <w:r>
        <w:t>the methodology, how FoodAPS data will benefit this project, and how this project will contribute</w:t>
      </w:r>
      <w:r>
        <w:rPr>
          <w:spacing w:val="-16"/>
        </w:rPr>
        <w:t xml:space="preserve"> </w:t>
      </w:r>
      <w:r>
        <w:t>to a further understanding of food markets, consumer behaviors, and food &amp; nutrition</w:t>
      </w:r>
      <w:r>
        <w:rPr>
          <w:spacing w:val="-38"/>
        </w:rPr>
        <w:t xml:space="preserve"> </w:t>
      </w:r>
      <w:r>
        <w:t>assistance policy and</w:t>
      </w:r>
      <w:r>
        <w:rPr>
          <w:spacing w:val="-11"/>
        </w:rPr>
        <w:t xml:space="preserve"> </w:t>
      </w:r>
      <w:r>
        <w:t>programs.</w:t>
      </w:r>
    </w:p>
    <w:p w14:paraId="4D112E50" w14:textId="77777777" w:rsidR="00C73330" w:rsidRDefault="00C73330">
      <w:pPr>
        <w:rPr>
          <w:rFonts w:ascii="Times New Roman" w:eastAsia="Times New Roman" w:hAnsi="Times New Roman" w:cs="Times New Roman"/>
          <w:sz w:val="24"/>
          <w:szCs w:val="24"/>
        </w:rPr>
      </w:pPr>
    </w:p>
    <w:p w14:paraId="4D112E51" w14:textId="77777777" w:rsidR="00C73330" w:rsidRDefault="007B092D">
      <w:pPr>
        <w:pStyle w:val="BodyText"/>
        <w:ind w:left="120" w:right="33"/>
      </w:pPr>
      <w:r>
        <w:t>Include in the summary a list of all software packages you will need for your proposed project.</w:t>
      </w:r>
      <w:r>
        <w:rPr>
          <w:spacing w:val="49"/>
        </w:rPr>
        <w:t xml:space="preserve"> </w:t>
      </w:r>
      <w:r>
        <w:t>If a needed package is not already available at NORC, the research team will need to confer</w:t>
      </w:r>
      <w:r>
        <w:rPr>
          <w:spacing w:val="-18"/>
        </w:rPr>
        <w:t xml:space="preserve"> </w:t>
      </w:r>
      <w:r>
        <w:t>with NORC about uploading or otherwise gaining access to the</w:t>
      </w:r>
      <w:r>
        <w:rPr>
          <w:spacing w:val="-39"/>
        </w:rPr>
        <w:t xml:space="preserve"> </w:t>
      </w:r>
      <w:r>
        <w:t>software.</w:t>
      </w:r>
    </w:p>
    <w:p w14:paraId="4D112E52" w14:textId="77777777" w:rsidR="00C73330" w:rsidRDefault="00C73330">
      <w:pPr>
        <w:sectPr w:rsidR="00C73330">
          <w:footerReference w:type="default" r:id="rId8"/>
          <w:pgSz w:w="12240" w:h="15840"/>
          <w:pgMar w:top="1300" w:right="1300" w:bottom="1440" w:left="1320" w:header="0" w:footer="1255" w:gutter="0"/>
          <w:cols w:space="720"/>
        </w:sectPr>
      </w:pPr>
    </w:p>
    <w:p w14:paraId="4D112E53" w14:textId="77777777" w:rsidR="00C73330" w:rsidRDefault="00C73330">
      <w:pPr>
        <w:spacing w:before="9"/>
        <w:rPr>
          <w:rFonts w:ascii="Times New Roman" w:eastAsia="Times New Roman" w:hAnsi="Times New Roman" w:cs="Times New Roman"/>
          <w:sz w:val="11"/>
          <w:szCs w:val="11"/>
        </w:rPr>
      </w:pPr>
    </w:p>
    <w:p w14:paraId="4D112E54" w14:textId="77777777" w:rsidR="00C73330" w:rsidRDefault="007B092D">
      <w:pPr>
        <w:spacing w:before="43"/>
        <w:ind w:left="4327"/>
        <w:rPr>
          <w:rFonts w:ascii="Calibri" w:eastAsia="Calibri" w:hAnsi="Calibri" w:cs="Calibri"/>
          <w:sz w:val="28"/>
          <w:szCs w:val="28"/>
        </w:rPr>
      </w:pPr>
      <w:r>
        <w:rPr>
          <w:rFonts w:ascii="Calibri"/>
          <w:sz w:val="28"/>
        </w:rPr>
        <w:t>Request for Access to Specific FoodAPS</w:t>
      </w:r>
      <w:r>
        <w:rPr>
          <w:rFonts w:ascii="Calibri"/>
          <w:spacing w:val="-21"/>
          <w:sz w:val="28"/>
        </w:rPr>
        <w:t xml:space="preserve"> </w:t>
      </w:r>
      <w:r>
        <w:rPr>
          <w:rFonts w:ascii="Calibri"/>
          <w:sz w:val="28"/>
        </w:rPr>
        <w:t>Data</w:t>
      </w:r>
    </w:p>
    <w:p w14:paraId="4D112E55" w14:textId="77777777" w:rsidR="00C73330" w:rsidRDefault="00C73330">
      <w:pPr>
        <w:spacing w:before="1"/>
        <w:rPr>
          <w:rFonts w:ascii="Calibri" w:eastAsia="Calibri" w:hAnsi="Calibri" w:cs="Calibri"/>
          <w:sz w:val="21"/>
          <w:szCs w:val="21"/>
        </w:rPr>
      </w:pPr>
    </w:p>
    <w:tbl>
      <w:tblPr>
        <w:tblW w:w="0" w:type="auto"/>
        <w:tblInd w:w="112" w:type="dxa"/>
        <w:tblLayout w:type="fixed"/>
        <w:tblCellMar>
          <w:left w:w="0" w:type="dxa"/>
          <w:right w:w="0" w:type="dxa"/>
        </w:tblCellMar>
        <w:tblLook w:val="01E0" w:firstRow="1" w:lastRow="1" w:firstColumn="1" w:lastColumn="1" w:noHBand="0" w:noVBand="0"/>
      </w:tblPr>
      <w:tblGrid>
        <w:gridCol w:w="942"/>
        <w:gridCol w:w="4853"/>
        <w:gridCol w:w="1233"/>
        <w:gridCol w:w="3049"/>
        <w:gridCol w:w="3399"/>
      </w:tblGrid>
      <w:tr w:rsidR="00C73330" w14:paraId="4D112E5B" w14:textId="77777777">
        <w:trPr>
          <w:trHeight w:hRule="exact" w:val="828"/>
        </w:trPr>
        <w:tc>
          <w:tcPr>
            <w:tcW w:w="942" w:type="dxa"/>
            <w:tcBorders>
              <w:top w:val="single" w:sz="4" w:space="0" w:color="000000"/>
              <w:left w:val="nil"/>
              <w:bottom w:val="single" w:sz="4" w:space="0" w:color="000000"/>
              <w:right w:val="nil"/>
            </w:tcBorders>
          </w:tcPr>
          <w:p w14:paraId="4D112E56" w14:textId="77777777" w:rsidR="00C73330" w:rsidRDefault="007B092D">
            <w:pPr>
              <w:pStyle w:val="TableParagraph"/>
              <w:ind w:left="108"/>
              <w:rPr>
                <w:rFonts w:ascii="Calibri" w:eastAsia="Calibri" w:hAnsi="Calibri" w:cs="Calibri"/>
              </w:rPr>
            </w:pPr>
            <w:r>
              <w:rPr>
                <w:rFonts w:ascii="Calibri"/>
                <w:b/>
              </w:rPr>
              <w:t>Group</w:t>
            </w:r>
          </w:p>
        </w:tc>
        <w:tc>
          <w:tcPr>
            <w:tcW w:w="4853" w:type="dxa"/>
            <w:tcBorders>
              <w:top w:val="single" w:sz="4" w:space="0" w:color="000000"/>
              <w:left w:val="nil"/>
              <w:bottom w:val="single" w:sz="4" w:space="0" w:color="000000"/>
              <w:right w:val="nil"/>
            </w:tcBorders>
          </w:tcPr>
          <w:p w14:paraId="4D112E57" w14:textId="77777777" w:rsidR="00C73330" w:rsidRDefault="007B092D">
            <w:pPr>
              <w:pStyle w:val="TableParagraph"/>
              <w:ind w:left="272"/>
              <w:rPr>
                <w:rFonts w:ascii="Calibri" w:eastAsia="Calibri" w:hAnsi="Calibri" w:cs="Calibri"/>
              </w:rPr>
            </w:pPr>
            <w:r>
              <w:rPr>
                <w:rFonts w:ascii="Calibri"/>
                <w:b/>
              </w:rPr>
              <w:t>Dataset</w:t>
            </w:r>
          </w:p>
        </w:tc>
        <w:tc>
          <w:tcPr>
            <w:tcW w:w="1233" w:type="dxa"/>
            <w:tcBorders>
              <w:top w:val="single" w:sz="4" w:space="0" w:color="000000"/>
              <w:left w:val="nil"/>
              <w:bottom w:val="single" w:sz="4" w:space="0" w:color="000000"/>
              <w:right w:val="nil"/>
            </w:tcBorders>
          </w:tcPr>
          <w:p w14:paraId="4D112E58" w14:textId="77777777" w:rsidR="00C73330" w:rsidRDefault="007B092D">
            <w:pPr>
              <w:pStyle w:val="TableParagraph"/>
              <w:spacing w:line="276" w:lineRule="auto"/>
              <w:ind w:left="141" w:right="115"/>
              <w:rPr>
                <w:rFonts w:ascii="Calibri" w:eastAsia="Calibri" w:hAnsi="Calibri" w:cs="Calibri"/>
              </w:rPr>
            </w:pPr>
            <w:r>
              <w:rPr>
                <w:rFonts w:ascii="Calibri"/>
                <w:b/>
              </w:rPr>
              <w:t>Requested</w:t>
            </w:r>
            <w:r>
              <w:rPr>
                <w:rFonts w:ascii="Calibri"/>
                <w:b/>
                <w:w w:val="99"/>
              </w:rPr>
              <w:t xml:space="preserve"> </w:t>
            </w:r>
            <w:r>
              <w:rPr>
                <w:rFonts w:ascii="Calibri"/>
                <w:b/>
              </w:rPr>
              <w:t>(Y/N)?</w:t>
            </w:r>
          </w:p>
        </w:tc>
        <w:tc>
          <w:tcPr>
            <w:tcW w:w="3049" w:type="dxa"/>
            <w:tcBorders>
              <w:top w:val="single" w:sz="4" w:space="0" w:color="000000"/>
              <w:left w:val="nil"/>
              <w:bottom w:val="single" w:sz="4" w:space="0" w:color="000000"/>
              <w:right w:val="nil"/>
            </w:tcBorders>
          </w:tcPr>
          <w:p w14:paraId="4D112E59" w14:textId="77777777" w:rsidR="00C73330" w:rsidRDefault="007B092D">
            <w:pPr>
              <w:pStyle w:val="TableParagraph"/>
              <w:ind w:left="118"/>
              <w:rPr>
                <w:rFonts w:ascii="Calibri" w:eastAsia="Calibri" w:hAnsi="Calibri" w:cs="Calibri"/>
              </w:rPr>
            </w:pPr>
            <w:r>
              <w:rPr>
                <w:rFonts w:ascii="Calibri"/>
                <w:b/>
              </w:rPr>
              <w:t>Justification</w:t>
            </w:r>
          </w:p>
        </w:tc>
        <w:tc>
          <w:tcPr>
            <w:tcW w:w="3399" w:type="dxa"/>
            <w:tcBorders>
              <w:top w:val="single" w:sz="4" w:space="0" w:color="000000"/>
              <w:left w:val="nil"/>
              <w:bottom w:val="single" w:sz="4" w:space="0" w:color="000000"/>
              <w:right w:val="nil"/>
            </w:tcBorders>
          </w:tcPr>
          <w:p w14:paraId="4D112E5A" w14:textId="77777777" w:rsidR="00C73330" w:rsidRDefault="007B092D">
            <w:pPr>
              <w:pStyle w:val="TableParagraph"/>
              <w:spacing w:line="276" w:lineRule="auto"/>
              <w:ind w:left="129" w:right="198"/>
              <w:rPr>
                <w:rFonts w:ascii="Calibri" w:eastAsia="Calibri" w:hAnsi="Calibri" w:cs="Calibri"/>
              </w:rPr>
            </w:pPr>
            <w:r>
              <w:rPr>
                <w:rFonts w:ascii="Calibri"/>
                <w:b/>
              </w:rPr>
              <w:t>Additional Forms Needed Prior</w:t>
            </w:r>
            <w:r>
              <w:rPr>
                <w:rFonts w:ascii="Calibri"/>
                <w:b/>
                <w:spacing w:val="-14"/>
              </w:rPr>
              <w:t xml:space="preserve"> </w:t>
            </w:r>
            <w:r>
              <w:rPr>
                <w:rFonts w:ascii="Calibri"/>
                <w:b/>
              </w:rPr>
              <w:t>to</w:t>
            </w:r>
            <w:r>
              <w:rPr>
                <w:rFonts w:ascii="Calibri"/>
                <w:b/>
                <w:w w:val="99"/>
              </w:rPr>
              <w:t xml:space="preserve"> </w:t>
            </w:r>
            <w:r>
              <w:rPr>
                <w:rFonts w:ascii="Calibri"/>
                <w:b/>
              </w:rPr>
              <w:t>Authorization</w:t>
            </w:r>
          </w:p>
        </w:tc>
      </w:tr>
      <w:tr w:rsidR="00C73330" w14:paraId="4D112E61" w14:textId="77777777">
        <w:trPr>
          <w:trHeight w:hRule="exact" w:val="293"/>
        </w:trPr>
        <w:tc>
          <w:tcPr>
            <w:tcW w:w="942" w:type="dxa"/>
            <w:tcBorders>
              <w:top w:val="single" w:sz="4" w:space="0" w:color="000000"/>
              <w:left w:val="nil"/>
              <w:bottom w:val="nil"/>
              <w:right w:val="nil"/>
            </w:tcBorders>
          </w:tcPr>
          <w:p w14:paraId="4D112E5C" w14:textId="77777777" w:rsidR="00C73330" w:rsidRDefault="007B092D">
            <w:pPr>
              <w:pStyle w:val="TableParagraph"/>
              <w:spacing w:line="268" w:lineRule="exact"/>
              <w:ind w:left="155"/>
              <w:jc w:val="center"/>
              <w:rPr>
                <w:rFonts w:ascii="Calibri" w:eastAsia="Calibri" w:hAnsi="Calibri" w:cs="Calibri"/>
              </w:rPr>
            </w:pPr>
            <w:r>
              <w:rPr>
                <w:rFonts w:ascii="Calibri"/>
                <w:w w:val="99"/>
              </w:rPr>
              <w:t>1</w:t>
            </w:r>
          </w:p>
        </w:tc>
        <w:tc>
          <w:tcPr>
            <w:tcW w:w="4853" w:type="dxa"/>
            <w:tcBorders>
              <w:top w:val="single" w:sz="4" w:space="0" w:color="000000"/>
              <w:left w:val="nil"/>
              <w:bottom w:val="nil"/>
              <w:right w:val="nil"/>
            </w:tcBorders>
          </w:tcPr>
          <w:p w14:paraId="4D112E5D" w14:textId="77777777" w:rsidR="00C73330" w:rsidRDefault="007B092D">
            <w:pPr>
              <w:pStyle w:val="TableParagraph"/>
              <w:spacing w:line="268" w:lineRule="exact"/>
              <w:ind w:left="263"/>
              <w:rPr>
                <w:rFonts w:ascii="Calibri" w:eastAsia="Calibri" w:hAnsi="Calibri" w:cs="Calibri"/>
              </w:rPr>
            </w:pPr>
            <w:r>
              <w:rPr>
                <w:rFonts w:ascii="Calibri"/>
              </w:rPr>
              <w:t>Main FoodAPS Survey data (includes</w:t>
            </w:r>
            <w:r>
              <w:rPr>
                <w:rFonts w:ascii="Calibri"/>
                <w:spacing w:val="-16"/>
              </w:rPr>
              <w:t xml:space="preserve"> </w:t>
            </w:r>
            <w:r>
              <w:rPr>
                <w:rFonts w:ascii="Calibri"/>
              </w:rPr>
              <w:t>interview</w:t>
            </w:r>
          </w:p>
        </w:tc>
        <w:tc>
          <w:tcPr>
            <w:tcW w:w="1233" w:type="dxa"/>
            <w:tcBorders>
              <w:top w:val="single" w:sz="4" w:space="0" w:color="000000"/>
              <w:left w:val="nil"/>
              <w:bottom w:val="nil"/>
              <w:right w:val="nil"/>
            </w:tcBorders>
          </w:tcPr>
          <w:p w14:paraId="4D112E5E" w14:textId="77777777" w:rsidR="00C73330" w:rsidRDefault="007B092D">
            <w:pPr>
              <w:pStyle w:val="TableParagraph"/>
              <w:spacing w:line="268" w:lineRule="exact"/>
              <w:ind w:left="141"/>
              <w:rPr>
                <w:rFonts w:ascii="Calibri" w:eastAsia="Calibri" w:hAnsi="Calibri" w:cs="Calibri"/>
              </w:rPr>
            </w:pPr>
            <w:r>
              <w:rPr>
                <w:rFonts w:ascii="Calibri" w:eastAsia="Calibri" w:hAnsi="Calibri" w:cs="Calibri"/>
              </w:rPr>
              <w:t>Y ‐</w:t>
            </w:r>
            <w:r>
              <w:rPr>
                <w:rFonts w:ascii="Calibri" w:eastAsia="Calibri" w:hAnsi="Calibri" w:cs="Calibri"/>
                <w:spacing w:val="-10"/>
              </w:rPr>
              <w:t xml:space="preserve"> </w:t>
            </w:r>
            <w:r>
              <w:rPr>
                <w:rFonts w:ascii="Calibri" w:eastAsia="Calibri" w:hAnsi="Calibri" w:cs="Calibri"/>
              </w:rPr>
              <w:t>default</w:t>
            </w:r>
          </w:p>
        </w:tc>
        <w:tc>
          <w:tcPr>
            <w:tcW w:w="3049" w:type="dxa"/>
            <w:tcBorders>
              <w:top w:val="single" w:sz="4" w:space="0" w:color="000000"/>
              <w:left w:val="nil"/>
              <w:bottom w:val="nil"/>
              <w:right w:val="nil"/>
            </w:tcBorders>
          </w:tcPr>
          <w:p w14:paraId="4D112E5F" w14:textId="77777777" w:rsidR="00C73330" w:rsidRDefault="007B092D">
            <w:pPr>
              <w:pStyle w:val="TableParagraph"/>
              <w:spacing w:line="268" w:lineRule="exact"/>
              <w:ind w:left="118"/>
              <w:rPr>
                <w:rFonts w:ascii="Calibri" w:eastAsia="Calibri" w:hAnsi="Calibri" w:cs="Calibri"/>
              </w:rPr>
            </w:pPr>
            <w:r>
              <w:rPr>
                <w:rFonts w:ascii="Calibri" w:eastAsia="Calibri" w:hAnsi="Calibri" w:cs="Calibri"/>
              </w:rPr>
              <w:t>ERS‐approved</w:t>
            </w:r>
            <w:r>
              <w:rPr>
                <w:rFonts w:ascii="Calibri" w:eastAsia="Calibri" w:hAnsi="Calibri" w:cs="Calibri"/>
                <w:spacing w:val="-6"/>
              </w:rPr>
              <w:t xml:space="preserve"> </w:t>
            </w:r>
            <w:r>
              <w:rPr>
                <w:rFonts w:ascii="Calibri" w:eastAsia="Calibri" w:hAnsi="Calibri" w:cs="Calibri"/>
              </w:rPr>
              <w:t>project</w:t>
            </w:r>
          </w:p>
        </w:tc>
        <w:tc>
          <w:tcPr>
            <w:tcW w:w="3399" w:type="dxa"/>
            <w:tcBorders>
              <w:top w:val="single" w:sz="4" w:space="0" w:color="000000"/>
              <w:left w:val="nil"/>
              <w:bottom w:val="nil"/>
              <w:right w:val="nil"/>
            </w:tcBorders>
          </w:tcPr>
          <w:p w14:paraId="4D112E60" w14:textId="77777777" w:rsidR="00C73330" w:rsidRDefault="00C73330"/>
        </w:tc>
      </w:tr>
      <w:tr w:rsidR="00C73330" w14:paraId="4D112E68" w14:textId="77777777">
        <w:trPr>
          <w:trHeight w:hRule="exact" w:val="598"/>
        </w:trPr>
        <w:tc>
          <w:tcPr>
            <w:tcW w:w="942" w:type="dxa"/>
            <w:tcBorders>
              <w:top w:val="nil"/>
              <w:left w:val="nil"/>
              <w:bottom w:val="nil"/>
              <w:right w:val="nil"/>
            </w:tcBorders>
          </w:tcPr>
          <w:p w14:paraId="4D112E62" w14:textId="77777777" w:rsidR="00C73330" w:rsidRDefault="00C73330"/>
        </w:tc>
        <w:tc>
          <w:tcPr>
            <w:tcW w:w="4853" w:type="dxa"/>
            <w:tcBorders>
              <w:top w:val="nil"/>
              <w:left w:val="nil"/>
              <w:bottom w:val="nil"/>
              <w:right w:val="nil"/>
            </w:tcBorders>
          </w:tcPr>
          <w:p w14:paraId="4D112E63" w14:textId="77777777" w:rsidR="00C73330" w:rsidRDefault="007B092D">
            <w:pPr>
              <w:pStyle w:val="TableParagraph"/>
              <w:spacing w:line="248" w:lineRule="exact"/>
              <w:ind w:left="263" w:hanging="1"/>
              <w:rPr>
                <w:rFonts w:ascii="Calibri" w:eastAsia="Calibri" w:hAnsi="Calibri" w:cs="Calibri"/>
              </w:rPr>
            </w:pPr>
            <w:r>
              <w:rPr>
                <w:rFonts w:ascii="Calibri"/>
              </w:rPr>
              <w:t>files, FAFH and FAH event and item files,</w:t>
            </w:r>
            <w:r>
              <w:rPr>
                <w:rFonts w:ascii="Calibri"/>
                <w:spacing w:val="-14"/>
              </w:rPr>
              <w:t xml:space="preserve"> </w:t>
            </w:r>
            <w:r>
              <w:rPr>
                <w:rFonts w:ascii="Calibri"/>
              </w:rPr>
              <w:t>and</w:t>
            </w:r>
          </w:p>
          <w:p w14:paraId="4D112E64" w14:textId="77777777" w:rsidR="00C73330" w:rsidRDefault="007B092D">
            <w:pPr>
              <w:pStyle w:val="TableParagraph"/>
              <w:ind w:left="263"/>
              <w:rPr>
                <w:rFonts w:ascii="Calibri" w:eastAsia="Calibri" w:hAnsi="Calibri" w:cs="Calibri"/>
              </w:rPr>
            </w:pPr>
            <w:r>
              <w:rPr>
                <w:rFonts w:ascii="Calibri"/>
              </w:rPr>
              <w:t>survey</w:t>
            </w:r>
            <w:r>
              <w:rPr>
                <w:rFonts w:ascii="Calibri"/>
                <w:spacing w:val="-4"/>
              </w:rPr>
              <w:t xml:space="preserve"> </w:t>
            </w:r>
            <w:r>
              <w:rPr>
                <w:rFonts w:ascii="Calibri"/>
              </w:rPr>
              <w:t>weights)</w:t>
            </w:r>
          </w:p>
        </w:tc>
        <w:tc>
          <w:tcPr>
            <w:tcW w:w="1233" w:type="dxa"/>
            <w:tcBorders>
              <w:top w:val="nil"/>
              <w:left w:val="nil"/>
              <w:bottom w:val="nil"/>
              <w:right w:val="nil"/>
            </w:tcBorders>
          </w:tcPr>
          <w:p w14:paraId="4D112E65" w14:textId="77777777" w:rsidR="00C73330" w:rsidRDefault="00C73330"/>
        </w:tc>
        <w:tc>
          <w:tcPr>
            <w:tcW w:w="3049" w:type="dxa"/>
            <w:tcBorders>
              <w:top w:val="nil"/>
              <w:left w:val="nil"/>
              <w:bottom w:val="nil"/>
              <w:right w:val="nil"/>
            </w:tcBorders>
          </w:tcPr>
          <w:p w14:paraId="4D112E66" w14:textId="77777777" w:rsidR="00C73330" w:rsidRDefault="007B092D">
            <w:pPr>
              <w:pStyle w:val="TableParagraph"/>
              <w:spacing w:before="20"/>
              <w:ind w:left="118"/>
              <w:rPr>
                <w:rFonts w:ascii="Calibri" w:eastAsia="Calibri" w:hAnsi="Calibri" w:cs="Calibri"/>
              </w:rPr>
            </w:pPr>
            <w:r>
              <w:rPr>
                <w:rFonts w:ascii="Calibri"/>
              </w:rPr>
              <w:t>agreement</w:t>
            </w:r>
          </w:p>
        </w:tc>
        <w:tc>
          <w:tcPr>
            <w:tcW w:w="3399" w:type="dxa"/>
            <w:tcBorders>
              <w:top w:val="nil"/>
              <w:left w:val="nil"/>
              <w:bottom w:val="nil"/>
              <w:right w:val="nil"/>
            </w:tcBorders>
          </w:tcPr>
          <w:p w14:paraId="4D112E67" w14:textId="77777777" w:rsidR="00C73330" w:rsidRDefault="00C73330"/>
        </w:tc>
      </w:tr>
      <w:tr w:rsidR="00C73330" w14:paraId="4D112E6E" w14:textId="77777777">
        <w:trPr>
          <w:trHeight w:hRule="exact" w:val="328"/>
        </w:trPr>
        <w:tc>
          <w:tcPr>
            <w:tcW w:w="942" w:type="dxa"/>
            <w:tcBorders>
              <w:top w:val="nil"/>
              <w:left w:val="nil"/>
              <w:bottom w:val="nil"/>
              <w:right w:val="nil"/>
            </w:tcBorders>
          </w:tcPr>
          <w:p w14:paraId="4D112E69" w14:textId="77777777" w:rsidR="00C73330" w:rsidRDefault="007B092D">
            <w:pPr>
              <w:pStyle w:val="TableParagraph"/>
              <w:spacing w:before="40"/>
              <w:ind w:left="155"/>
              <w:jc w:val="center"/>
              <w:rPr>
                <w:rFonts w:ascii="Calibri" w:eastAsia="Calibri" w:hAnsi="Calibri" w:cs="Calibri"/>
              </w:rPr>
            </w:pPr>
            <w:r>
              <w:rPr>
                <w:rFonts w:ascii="Calibri"/>
                <w:w w:val="99"/>
              </w:rPr>
              <w:t>2</w:t>
            </w:r>
          </w:p>
        </w:tc>
        <w:tc>
          <w:tcPr>
            <w:tcW w:w="4853" w:type="dxa"/>
            <w:tcBorders>
              <w:top w:val="nil"/>
              <w:left w:val="nil"/>
              <w:bottom w:val="nil"/>
              <w:right w:val="nil"/>
            </w:tcBorders>
          </w:tcPr>
          <w:p w14:paraId="4D112E6A" w14:textId="77777777" w:rsidR="00C73330" w:rsidRDefault="007B092D">
            <w:pPr>
              <w:pStyle w:val="TableParagraph"/>
              <w:spacing w:before="40"/>
              <w:ind w:left="263"/>
              <w:rPr>
                <w:rFonts w:ascii="Calibri" w:eastAsia="Calibri" w:hAnsi="Calibri" w:cs="Calibri"/>
              </w:rPr>
            </w:pPr>
            <w:r>
              <w:rPr>
                <w:rFonts w:ascii="Calibri" w:eastAsia="Calibri" w:hAnsi="Calibri" w:cs="Calibri"/>
              </w:rPr>
              <w:t>Item‐level IRI classification variables –</w:t>
            </w:r>
            <w:r>
              <w:rPr>
                <w:rFonts w:ascii="Calibri" w:eastAsia="Calibri" w:hAnsi="Calibri" w:cs="Calibri"/>
                <w:spacing w:val="-17"/>
              </w:rPr>
              <w:t xml:space="preserve"> </w:t>
            </w:r>
            <w:r>
              <w:rPr>
                <w:rFonts w:ascii="Calibri" w:eastAsia="Calibri" w:hAnsi="Calibri" w:cs="Calibri"/>
              </w:rPr>
              <w:t>proprietary</w:t>
            </w:r>
          </w:p>
        </w:tc>
        <w:tc>
          <w:tcPr>
            <w:tcW w:w="1233" w:type="dxa"/>
            <w:tcBorders>
              <w:top w:val="nil"/>
              <w:left w:val="nil"/>
              <w:bottom w:val="nil"/>
              <w:right w:val="nil"/>
            </w:tcBorders>
          </w:tcPr>
          <w:p w14:paraId="4D112E6B" w14:textId="77777777" w:rsidR="00C73330" w:rsidRDefault="00C73330"/>
        </w:tc>
        <w:tc>
          <w:tcPr>
            <w:tcW w:w="3049" w:type="dxa"/>
            <w:tcBorders>
              <w:top w:val="nil"/>
              <w:left w:val="nil"/>
              <w:bottom w:val="nil"/>
              <w:right w:val="nil"/>
            </w:tcBorders>
          </w:tcPr>
          <w:p w14:paraId="4D112E6C" w14:textId="77777777" w:rsidR="00C73330" w:rsidRDefault="007B092D">
            <w:pPr>
              <w:pStyle w:val="TableParagraph"/>
              <w:spacing w:before="40"/>
              <w:ind w:left="118"/>
              <w:rPr>
                <w:rFonts w:ascii="Calibri" w:eastAsia="Calibri" w:hAnsi="Calibri" w:cs="Calibri"/>
              </w:rPr>
            </w:pPr>
            <w:r>
              <w:rPr>
                <w:rFonts w:ascii="Calibri"/>
              </w:rPr>
              <w:t>Briefly explain how the</w:t>
            </w:r>
            <w:r>
              <w:rPr>
                <w:rFonts w:ascii="Calibri"/>
                <w:spacing w:val="-8"/>
              </w:rPr>
              <w:t xml:space="preserve"> </w:t>
            </w:r>
            <w:r>
              <w:rPr>
                <w:rFonts w:ascii="Calibri"/>
              </w:rPr>
              <w:t>analysis</w:t>
            </w:r>
          </w:p>
        </w:tc>
        <w:tc>
          <w:tcPr>
            <w:tcW w:w="3399" w:type="dxa"/>
            <w:tcBorders>
              <w:top w:val="nil"/>
              <w:left w:val="nil"/>
              <w:bottom w:val="nil"/>
              <w:right w:val="nil"/>
            </w:tcBorders>
          </w:tcPr>
          <w:p w14:paraId="4D112E6D" w14:textId="77777777" w:rsidR="00C73330" w:rsidRDefault="007B092D">
            <w:pPr>
              <w:pStyle w:val="TableParagraph"/>
              <w:spacing w:before="40"/>
              <w:ind w:left="128"/>
              <w:rPr>
                <w:rFonts w:ascii="Calibri" w:eastAsia="Calibri" w:hAnsi="Calibri" w:cs="Calibri"/>
              </w:rPr>
            </w:pPr>
            <w:r>
              <w:rPr>
                <w:rFonts w:ascii="Calibri"/>
              </w:rPr>
              <w:t>Third Party Agreement with</w:t>
            </w:r>
            <w:r>
              <w:rPr>
                <w:rFonts w:ascii="Calibri"/>
                <w:spacing w:val="-13"/>
              </w:rPr>
              <w:t xml:space="preserve"> </w:t>
            </w:r>
            <w:r>
              <w:rPr>
                <w:rFonts w:ascii="Calibri"/>
              </w:rPr>
              <w:t>IRI</w:t>
            </w:r>
          </w:p>
        </w:tc>
      </w:tr>
      <w:tr w:rsidR="00C73330" w14:paraId="4D112E74" w14:textId="77777777">
        <w:trPr>
          <w:trHeight w:hRule="exact" w:val="329"/>
        </w:trPr>
        <w:tc>
          <w:tcPr>
            <w:tcW w:w="942" w:type="dxa"/>
            <w:tcBorders>
              <w:top w:val="nil"/>
              <w:left w:val="nil"/>
              <w:bottom w:val="nil"/>
              <w:right w:val="nil"/>
            </w:tcBorders>
          </w:tcPr>
          <w:p w14:paraId="4D112E6F" w14:textId="77777777" w:rsidR="00C73330" w:rsidRDefault="00C73330"/>
        </w:tc>
        <w:tc>
          <w:tcPr>
            <w:tcW w:w="4853" w:type="dxa"/>
            <w:tcBorders>
              <w:top w:val="nil"/>
              <w:left w:val="nil"/>
              <w:bottom w:val="nil"/>
              <w:right w:val="nil"/>
            </w:tcBorders>
          </w:tcPr>
          <w:p w14:paraId="4D112E70" w14:textId="77777777" w:rsidR="00C73330" w:rsidRDefault="007B092D">
            <w:pPr>
              <w:pStyle w:val="TableParagraph"/>
              <w:spacing w:line="248" w:lineRule="exact"/>
              <w:ind w:left="263"/>
              <w:rPr>
                <w:rFonts w:ascii="Calibri" w:eastAsia="Calibri" w:hAnsi="Calibri" w:cs="Calibri"/>
              </w:rPr>
            </w:pPr>
            <w:r>
              <w:rPr>
                <w:rFonts w:ascii="Calibri"/>
              </w:rPr>
              <w:t>food item grouping</w:t>
            </w:r>
            <w:r>
              <w:rPr>
                <w:rFonts w:ascii="Calibri"/>
                <w:spacing w:val="-13"/>
              </w:rPr>
              <w:t xml:space="preserve"> </w:t>
            </w:r>
            <w:r>
              <w:rPr>
                <w:rFonts w:ascii="Calibri"/>
              </w:rPr>
              <w:t>system</w:t>
            </w:r>
          </w:p>
        </w:tc>
        <w:tc>
          <w:tcPr>
            <w:tcW w:w="1233" w:type="dxa"/>
            <w:tcBorders>
              <w:top w:val="nil"/>
              <w:left w:val="nil"/>
              <w:bottom w:val="nil"/>
              <w:right w:val="nil"/>
            </w:tcBorders>
          </w:tcPr>
          <w:p w14:paraId="4D112E71" w14:textId="77777777" w:rsidR="00C73330" w:rsidRDefault="00C73330"/>
        </w:tc>
        <w:tc>
          <w:tcPr>
            <w:tcW w:w="3049" w:type="dxa"/>
            <w:tcBorders>
              <w:top w:val="nil"/>
              <w:left w:val="nil"/>
              <w:bottom w:val="nil"/>
              <w:right w:val="nil"/>
            </w:tcBorders>
          </w:tcPr>
          <w:p w14:paraId="4D112E72" w14:textId="77777777" w:rsidR="00C73330" w:rsidRDefault="007B092D">
            <w:pPr>
              <w:pStyle w:val="TableParagraph"/>
              <w:spacing w:before="20"/>
              <w:ind w:left="118"/>
              <w:rPr>
                <w:rFonts w:ascii="Calibri" w:eastAsia="Calibri" w:hAnsi="Calibri" w:cs="Calibri"/>
              </w:rPr>
            </w:pPr>
            <w:r>
              <w:rPr>
                <w:rFonts w:ascii="Calibri"/>
              </w:rPr>
              <w:t>will use these</w:t>
            </w:r>
            <w:r>
              <w:rPr>
                <w:rFonts w:ascii="Calibri"/>
                <w:spacing w:val="-4"/>
              </w:rPr>
              <w:t xml:space="preserve"> </w:t>
            </w:r>
            <w:r>
              <w:rPr>
                <w:rFonts w:ascii="Calibri"/>
              </w:rPr>
              <w:t>data.</w:t>
            </w:r>
          </w:p>
        </w:tc>
        <w:tc>
          <w:tcPr>
            <w:tcW w:w="3399" w:type="dxa"/>
            <w:tcBorders>
              <w:top w:val="nil"/>
              <w:left w:val="nil"/>
              <w:bottom w:val="nil"/>
              <w:right w:val="nil"/>
            </w:tcBorders>
          </w:tcPr>
          <w:p w14:paraId="4D112E73" w14:textId="77777777" w:rsidR="00C73330" w:rsidRDefault="007B092D">
            <w:pPr>
              <w:pStyle w:val="TableParagraph"/>
              <w:spacing w:before="20"/>
              <w:ind w:left="128"/>
              <w:rPr>
                <w:rFonts w:ascii="Calibri" w:eastAsia="Calibri" w:hAnsi="Calibri" w:cs="Calibri"/>
              </w:rPr>
            </w:pPr>
            <w:r>
              <w:rPr>
                <w:rFonts w:ascii="Calibri"/>
              </w:rPr>
              <w:t>is required, as is</w:t>
            </w:r>
            <w:r>
              <w:rPr>
                <w:rFonts w:ascii="Calibri"/>
                <w:spacing w:val="-7"/>
              </w:rPr>
              <w:t xml:space="preserve"> </w:t>
            </w:r>
            <w:r>
              <w:rPr>
                <w:rFonts w:ascii="Calibri"/>
              </w:rPr>
              <w:t>USDA</w:t>
            </w:r>
          </w:p>
        </w:tc>
      </w:tr>
      <w:tr w:rsidR="00C73330" w14:paraId="4D112E7A" w14:textId="77777777">
        <w:trPr>
          <w:trHeight w:hRule="exact" w:val="309"/>
        </w:trPr>
        <w:tc>
          <w:tcPr>
            <w:tcW w:w="942" w:type="dxa"/>
            <w:tcBorders>
              <w:top w:val="nil"/>
              <w:left w:val="nil"/>
              <w:bottom w:val="nil"/>
              <w:right w:val="nil"/>
            </w:tcBorders>
          </w:tcPr>
          <w:p w14:paraId="4D112E75" w14:textId="77777777" w:rsidR="00C73330" w:rsidRDefault="00C73330"/>
        </w:tc>
        <w:tc>
          <w:tcPr>
            <w:tcW w:w="4853" w:type="dxa"/>
            <w:tcBorders>
              <w:top w:val="nil"/>
              <w:left w:val="nil"/>
              <w:bottom w:val="nil"/>
              <w:right w:val="nil"/>
            </w:tcBorders>
          </w:tcPr>
          <w:p w14:paraId="4D112E76" w14:textId="77777777" w:rsidR="00C73330" w:rsidRDefault="00C73330"/>
        </w:tc>
        <w:tc>
          <w:tcPr>
            <w:tcW w:w="1233" w:type="dxa"/>
            <w:tcBorders>
              <w:top w:val="nil"/>
              <w:left w:val="nil"/>
              <w:bottom w:val="nil"/>
              <w:right w:val="nil"/>
            </w:tcBorders>
          </w:tcPr>
          <w:p w14:paraId="4D112E77" w14:textId="77777777" w:rsidR="00C73330" w:rsidRDefault="00C73330"/>
        </w:tc>
        <w:tc>
          <w:tcPr>
            <w:tcW w:w="3049" w:type="dxa"/>
            <w:tcBorders>
              <w:top w:val="nil"/>
              <w:left w:val="nil"/>
              <w:bottom w:val="nil"/>
              <w:right w:val="nil"/>
            </w:tcBorders>
          </w:tcPr>
          <w:p w14:paraId="4D112E78" w14:textId="77777777" w:rsidR="00C73330" w:rsidRDefault="00C73330"/>
        </w:tc>
        <w:tc>
          <w:tcPr>
            <w:tcW w:w="3399" w:type="dxa"/>
            <w:tcBorders>
              <w:top w:val="nil"/>
              <w:left w:val="nil"/>
              <w:bottom w:val="nil"/>
              <w:right w:val="nil"/>
            </w:tcBorders>
          </w:tcPr>
          <w:p w14:paraId="4D112E79" w14:textId="77777777" w:rsidR="00C73330" w:rsidRDefault="007B092D">
            <w:pPr>
              <w:pStyle w:val="TableParagraph"/>
              <w:spacing w:line="268" w:lineRule="exact"/>
              <w:ind w:left="129"/>
              <w:rPr>
                <w:rFonts w:ascii="Calibri" w:eastAsia="Calibri" w:hAnsi="Calibri" w:cs="Calibri"/>
              </w:rPr>
            </w:pPr>
            <w:r>
              <w:rPr>
                <w:rFonts w:ascii="Calibri"/>
              </w:rPr>
              <w:t>collaboration</w:t>
            </w:r>
          </w:p>
        </w:tc>
      </w:tr>
      <w:tr w:rsidR="00C73330" w14:paraId="4D112E80" w14:textId="77777777">
        <w:trPr>
          <w:trHeight w:hRule="exact" w:val="289"/>
        </w:trPr>
        <w:tc>
          <w:tcPr>
            <w:tcW w:w="942" w:type="dxa"/>
            <w:tcBorders>
              <w:top w:val="nil"/>
              <w:left w:val="nil"/>
              <w:bottom w:val="nil"/>
              <w:right w:val="nil"/>
            </w:tcBorders>
          </w:tcPr>
          <w:p w14:paraId="4D112E7B" w14:textId="77777777" w:rsidR="00C73330" w:rsidRDefault="007B092D">
            <w:pPr>
              <w:pStyle w:val="TableParagraph"/>
              <w:ind w:left="155"/>
              <w:jc w:val="center"/>
              <w:rPr>
                <w:rFonts w:ascii="Calibri" w:eastAsia="Calibri" w:hAnsi="Calibri" w:cs="Calibri"/>
              </w:rPr>
            </w:pPr>
            <w:r>
              <w:rPr>
                <w:rFonts w:ascii="Calibri"/>
                <w:w w:val="99"/>
              </w:rPr>
              <w:t>3</w:t>
            </w:r>
          </w:p>
        </w:tc>
        <w:tc>
          <w:tcPr>
            <w:tcW w:w="4853" w:type="dxa"/>
            <w:tcBorders>
              <w:top w:val="nil"/>
              <w:left w:val="nil"/>
              <w:bottom w:val="nil"/>
              <w:right w:val="nil"/>
            </w:tcBorders>
          </w:tcPr>
          <w:p w14:paraId="4D112E7C" w14:textId="77777777" w:rsidR="00C73330" w:rsidRDefault="007B092D">
            <w:pPr>
              <w:pStyle w:val="TableParagraph"/>
              <w:ind w:left="263"/>
              <w:rPr>
                <w:rFonts w:ascii="Calibri" w:eastAsia="Calibri" w:hAnsi="Calibri" w:cs="Calibri"/>
              </w:rPr>
            </w:pPr>
            <w:r>
              <w:rPr>
                <w:rFonts w:ascii="Calibri" w:eastAsia="Calibri" w:hAnsi="Calibri" w:cs="Calibri"/>
              </w:rPr>
              <w:t>Geography Component – Block group‐,</w:t>
            </w:r>
            <w:r>
              <w:rPr>
                <w:rFonts w:ascii="Calibri" w:eastAsia="Calibri" w:hAnsi="Calibri" w:cs="Calibri"/>
                <w:spacing w:val="-11"/>
              </w:rPr>
              <w:t xml:space="preserve"> </w:t>
            </w:r>
            <w:r>
              <w:rPr>
                <w:rFonts w:ascii="Calibri" w:eastAsia="Calibri" w:hAnsi="Calibri" w:cs="Calibri"/>
              </w:rPr>
              <w:t>census</w:t>
            </w:r>
          </w:p>
        </w:tc>
        <w:tc>
          <w:tcPr>
            <w:tcW w:w="1233" w:type="dxa"/>
            <w:tcBorders>
              <w:top w:val="nil"/>
              <w:left w:val="nil"/>
              <w:bottom w:val="nil"/>
              <w:right w:val="nil"/>
            </w:tcBorders>
          </w:tcPr>
          <w:p w14:paraId="4D112E7D" w14:textId="77777777" w:rsidR="00C73330" w:rsidRDefault="00C73330"/>
        </w:tc>
        <w:tc>
          <w:tcPr>
            <w:tcW w:w="3049" w:type="dxa"/>
            <w:tcBorders>
              <w:top w:val="nil"/>
              <w:left w:val="nil"/>
              <w:bottom w:val="nil"/>
              <w:right w:val="nil"/>
            </w:tcBorders>
          </w:tcPr>
          <w:p w14:paraId="4D112E7E" w14:textId="77777777" w:rsidR="00C73330" w:rsidRDefault="007B092D">
            <w:pPr>
              <w:pStyle w:val="TableParagraph"/>
              <w:ind w:left="117"/>
              <w:rPr>
                <w:rFonts w:ascii="Calibri" w:eastAsia="Calibri" w:hAnsi="Calibri" w:cs="Calibri"/>
              </w:rPr>
            </w:pPr>
            <w:r>
              <w:rPr>
                <w:rFonts w:ascii="Calibri"/>
              </w:rPr>
              <w:t>Briefly explain how these</w:t>
            </w:r>
            <w:r>
              <w:rPr>
                <w:rFonts w:ascii="Calibri"/>
                <w:spacing w:val="-9"/>
              </w:rPr>
              <w:t xml:space="preserve"> </w:t>
            </w:r>
            <w:r>
              <w:rPr>
                <w:rFonts w:ascii="Calibri"/>
              </w:rPr>
              <w:t>data</w:t>
            </w:r>
          </w:p>
        </w:tc>
        <w:tc>
          <w:tcPr>
            <w:tcW w:w="3399" w:type="dxa"/>
            <w:tcBorders>
              <w:top w:val="nil"/>
              <w:left w:val="nil"/>
              <w:bottom w:val="nil"/>
              <w:right w:val="nil"/>
            </w:tcBorders>
          </w:tcPr>
          <w:p w14:paraId="4D112E7F" w14:textId="77777777" w:rsidR="00C73330" w:rsidRDefault="00C73330"/>
        </w:tc>
      </w:tr>
      <w:tr w:rsidR="00C73330" w14:paraId="4D112E87" w14:textId="77777777">
        <w:trPr>
          <w:trHeight w:hRule="exact" w:val="596"/>
        </w:trPr>
        <w:tc>
          <w:tcPr>
            <w:tcW w:w="942" w:type="dxa"/>
            <w:tcBorders>
              <w:top w:val="nil"/>
              <w:left w:val="nil"/>
              <w:bottom w:val="nil"/>
              <w:right w:val="nil"/>
            </w:tcBorders>
          </w:tcPr>
          <w:p w14:paraId="4D112E81" w14:textId="77777777" w:rsidR="00C73330" w:rsidRDefault="00C73330"/>
        </w:tc>
        <w:tc>
          <w:tcPr>
            <w:tcW w:w="4853" w:type="dxa"/>
            <w:tcBorders>
              <w:top w:val="nil"/>
              <w:left w:val="nil"/>
              <w:bottom w:val="nil"/>
              <w:right w:val="nil"/>
            </w:tcBorders>
          </w:tcPr>
          <w:p w14:paraId="4D112E82" w14:textId="77777777" w:rsidR="00C73330" w:rsidRDefault="007B092D">
            <w:pPr>
              <w:pStyle w:val="TableParagraph"/>
              <w:spacing w:line="248" w:lineRule="exact"/>
              <w:ind w:left="263"/>
              <w:rPr>
                <w:rFonts w:ascii="Calibri" w:eastAsia="Calibri" w:hAnsi="Calibri" w:cs="Calibri"/>
              </w:rPr>
            </w:pPr>
            <w:r>
              <w:rPr>
                <w:rFonts w:ascii="Calibri" w:eastAsia="Calibri" w:hAnsi="Calibri" w:cs="Calibri"/>
              </w:rPr>
              <w:t>tract‐, county‐aggregated store and other</w:t>
            </w:r>
            <w:r>
              <w:rPr>
                <w:rFonts w:ascii="Calibri" w:eastAsia="Calibri" w:hAnsi="Calibri" w:cs="Calibri"/>
                <w:spacing w:val="-18"/>
              </w:rPr>
              <w:t xml:space="preserve"> </w:t>
            </w:r>
            <w:r>
              <w:rPr>
                <w:rFonts w:ascii="Calibri" w:eastAsia="Calibri" w:hAnsi="Calibri" w:cs="Calibri"/>
              </w:rPr>
              <w:t>food</w:t>
            </w:r>
          </w:p>
          <w:p w14:paraId="4D112E83" w14:textId="77777777" w:rsidR="00C73330" w:rsidRDefault="007B092D">
            <w:pPr>
              <w:pStyle w:val="TableParagraph"/>
              <w:spacing w:line="268" w:lineRule="exact"/>
              <w:ind w:left="263"/>
              <w:rPr>
                <w:rFonts w:ascii="Calibri" w:eastAsia="Calibri" w:hAnsi="Calibri" w:cs="Calibri"/>
              </w:rPr>
            </w:pPr>
            <w:r>
              <w:rPr>
                <w:rFonts w:ascii="Calibri"/>
              </w:rPr>
              <w:t>environment data. TFP price</w:t>
            </w:r>
            <w:r>
              <w:rPr>
                <w:rFonts w:ascii="Calibri"/>
                <w:spacing w:val="-12"/>
              </w:rPr>
              <w:t xml:space="preserve"> </w:t>
            </w:r>
            <w:r>
              <w:rPr>
                <w:rFonts w:ascii="Calibri"/>
              </w:rPr>
              <w:t>indices.</w:t>
            </w:r>
          </w:p>
        </w:tc>
        <w:tc>
          <w:tcPr>
            <w:tcW w:w="1233" w:type="dxa"/>
            <w:tcBorders>
              <w:top w:val="nil"/>
              <w:left w:val="nil"/>
              <w:bottom w:val="nil"/>
              <w:right w:val="nil"/>
            </w:tcBorders>
          </w:tcPr>
          <w:p w14:paraId="4D112E84" w14:textId="77777777" w:rsidR="00C73330" w:rsidRDefault="00C73330"/>
        </w:tc>
        <w:tc>
          <w:tcPr>
            <w:tcW w:w="3049" w:type="dxa"/>
            <w:tcBorders>
              <w:top w:val="nil"/>
              <w:left w:val="nil"/>
              <w:bottom w:val="nil"/>
              <w:right w:val="nil"/>
            </w:tcBorders>
          </w:tcPr>
          <w:p w14:paraId="4D112E85" w14:textId="77777777" w:rsidR="00C73330" w:rsidRDefault="007B092D">
            <w:pPr>
              <w:pStyle w:val="TableParagraph"/>
              <w:spacing w:before="19"/>
              <w:ind w:left="118"/>
              <w:rPr>
                <w:rFonts w:ascii="Calibri" w:eastAsia="Calibri" w:hAnsi="Calibri" w:cs="Calibri"/>
              </w:rPr>
            </w:pPr>
            <w:r>
              <w:rPr>
                <w:rFonts w:ascii="Calibri"/>
              </w:rPr>
              <w:t>will be</w:t>
            </w:r>
            <w:r>
              <w:rPr>
                <w:rFonts w:ascii="Calibri"/>
                <w:spacing w:val="-6"/>
              </w:rPr>
              <w:t xml:space="preserve"> </w:t>
            </w:r>
            <w:r>
              <w:rPr>
                <w:rFonts w:ascii="Calibri"/>
              </w:rPr>
              <w:t>used.</w:t>
            </w:r>
          </w:p>
        </w:tc>
        <w:tc>
          <w:tcPr>
            <w:tcW w:w="3399" w:type="dxa"/>
            <w:tcBorders>
              <w:top w:val="nil"/>
              <w:left w:val="nil"/>
              <w:bottom w:val="nil"/>
              <w:right w:val="nil"/>
            </w:tcBorders>
          </w:tcPr>
          <w:p w14:paraId="4D112E86" w14:textId="77777777" w:rsidR="00C73330" w:rsidRDefault="00C73330"/>
        </w:tc>
      </w:tr>
      <w:tr w:rsidR="00C73330" w14:paraId="4D112E8D" w14:textId="77777777">
        <w:trPr>
          <w:trHeight w:hRule="exact" w:val="329"/>
        </w:trPr>
        <w:tc>
          <w:tcPr>
            <w:tcW w:w="942" w:type="dxa"/>
            <w:tcBorders>
              <w:top w:val="nil"/>
              <w:left w:val="nil"/>
              <w:bottom w:val="nil"/>
              <w:right w:val="nil"/>
            </w:tcBorders>
          </w:tcPr>
          <w:p w14:paraId="4D112E88" w14:textId="77777777" w:rsidR="00C73330" w:rsidRDefault="007B092D">
            <w:pPr>
              <w:pStyle w:val="TableParagraph"/>
              <w:spacing w:before="39"/>
              <w:ind w:left="155"/>
              <w:jc w:val="center"/>
              <w:rPr>
                <w:rFonts w:ascii="Calibri" w:eastAsia="Calibri" w:hAnsi="Calibri" w:cs="Calibri"/>
              </w:rPr>
            </w:pPr>
            <w:r>
              <w:rPr>
                <w:rFonts w:ascii="Calibri"/>
                <w:w w:val="99"/>
              </w:rPr>
              <w:t>4</w:t>
            </w:r>
          </w:p>
        </w:tc>
        <w:tc>
          <w:tcPr>
            <w:tcW w:w="4853" w:type="dxa"/>
            <w:tcBorders>
              <w:top w:val="nil"/>
              <w:left w:val="nil"/>
              <w:bottom w:val="nil"/>
              <w:right w:val="nil"/>
            </w:tcBorders>
          </w:tcPr>
          <w:p w14:paraId="4D112E89" w14:textId="77777777" w:rsidR="00C73330" w:rsidRDefault="007B092D">
            <w:pPr>
              <w:pStyle w:val="TableParagraph"/>
              <w:spacing w:before="39"/>
              <w:ind w:left="263"/>
              <w:rPr>
                <w:rFonts w:ascii="Calibri" w:eastAsia="Calibri" w:hAnsi="Calibri" w:cs="Calibri"/>
              </w:rPr>
            </w:pPr>
            <w:r>
              <w:rPr>
                <w:rFonts w:ascii="Calibri" w:eastAsia="Calibri" w:hAnsi="Calibri" w:cs="Calibri"/>
              </w:rPr>
              <w:t>TDLinx store data  / USDA’s STARS file of</w:t>
            </w:r>
            <w:r>
              <w:rPr>
                <w:rFonts w:ascii="Calibri" w:eastAsia="Calibri" w:hAnsi="Calibri" w:cs="Calibri"/>
                <w:spacing w:val="-21"/>
              </w:rPr>
              <w:t xml:space="preserve"> </w:t>
            </w:r>
            <w:r>
              <w:rPr>
                <w:rFonts w:ascii="Calibri" w:eastAsia="Calibri" w:hAnsi="Calibri" w:cs="Calibri"/>
              </w:rPr>
              <w:t>SNAP‐</w:t>
            </w:r>
          </w:p>
        </w:tc>
        <w:tc>
          <w:tcPr>
            <w:tcW w:w="1233" w:type="dxa"/>
            <w:tcBorders>
              <w:top w:val="nil"/>
              <w:left w:val="nil"/>
              <w:bottom w:val="nil"/>
              <w:right w:val="nil"/>
            </w:tcBorders>
          </w:tcPr>
          <w:p w14:paraId="4D112E8A" w14:textId="77777777" w:rsidR="00C73330" w:rsidRDefault="00C73330"/>
        </w:tc>
        <w:tc>
          <w:tcPr>
            <w:tcW w:w="3049" w:type="dxa"/>
            <w:tcBorders>
              <w:top w:val="nil"/>
              <w:left w:val="nil"/>
              <w:bottom w:val="nil"/>
              <w:right w:val="nil"/>
            </w:tcBorders>
          </w:tcPr>
          <w:p w14:paraId="4D112E8B" w14:textId="77777777" w:rsidR="00C73330" w:rsidRDefault="007B092D">
            <w:pPr>
              <w:pStyle w:val="TableParagraph"/>
              <w:spacing w:before="39"/>
              <w:ind w:left="117"/>
              <w:rPr>
                <w:rFonts w:ascii="Calibri" w:eastAsia="Calibri" w:hAnsi="Calibri" w:cs="Calibri"/>
              </w:rPr>
            </w:pPr>
            <w:r>
              <w:rPr>
                <w:rFonts w:ascii="Calibri"/>
              </w:rPr>
              <w:t>Briefly explain how these</w:t>
            </w:r>
            <w:r>
              <w:rPr>
                <w:rFonts w:ascii="Calibri"/>
                <w:spacing w:val="-9"/>
              </w:rPr>
              <w:t xml:space="preserve"> </w:t>
            </w:r>
            <w:r>
              <w:rPr>
                <w:rFonts w:ascii="Calibri"/>
              </w:rPr>
              <w:t>data</w:t>
            </w:r>
          </w:p>
        </w:tc>
        <w:tc>
          <w:tcPr>
            <w:tcW w:w="3399" w:type="dxa"/>
            <w:tcBorders>
              <w:top w:val="nil"/>
              <w:left w:val="nil"/>
              <w:bottom w:val="nil"/>
              <w:right w:val="nil"/>
            </w:tcBorders>
          </w:tcPr>
          <w:p w14:paraId="4D112E8C" w14:textId="77777777" w:rsidR="00C73330" w:rsidRDefault="007B092D">
            <w:pPr>
              <w:pStyle w:val="TableParagraph"/>
              <w:spacing w:before="39"/>
              <w:ind w:left="129"/>
              <w:rPr>
                <w:rFonts w:ascii="Calibri" w:eastAsia="Calibri" w:hAnsi="Calibri" w:cs="Calibri"/>
              </w:rPr>
            </w:pPr>
            <w:r>
              <w:rPr>
                <w:rFonts w:ascii="Calibri"/>
              </w:rPr>
              <w:t>Third Party Agreement</w:t>
            </w:r>
            <w:r>
              <w:rPr>
                <w:rFonts w:ascii="Calibri"/>
                <w:spacing w:val="-11"/>
              </w:rPr>
              <w:t xml:space="preserve"> </w:t>
            </w:r>
            <w:r>
              <w:rPr>
                <w:rFonts w:ascii="Calibri"/>
              </w:rPr>
              <w:t>with</w:t>
            </w:r>
          </w:p>
        </w:tc>
      </w:tr>
      <w:tr w:rsidR="00C73330" w14:paraId="4D112E93" w14:textId="77777777">
        <w:trPr>
          <w:trHeight w:hRule="exact" w:val="329"/>
        </w:trPr>
        <w:tc>
          <w:tcPr>
            <w:tcW w:w="942" w:type="dxa"/>
            <w:tcBorders>
              <w:top w:val="nil"/>
              <w:left w:val="nil"/>
              <w:bottom w:val="nil"/>
              <w:right w:val="nil"/>
            </w:tcBorders>
          </w:tcPr>
          <w:p w14:paraId="4D112E8E" w14:textId="77777777" w:rsidR="00C73330" w:rsidRDefault="00C73330"/>
        </w:tc>
        <w:tc>
          <w:tcPr>
            <w:tcW w:w="4853" w:type="dxa"/>
            <w:tcBorders>
              <w:top w:val="nil"/>
              <w:left w:val="nil"/>
              <w:bottom w:val="nil"/>
              <w:right w:val="nil"/>
            </w:tcBorders>
          </w:tcPr>
          <w:p w14:paraId="4D112E8F" w14:textId="77777777" w:rsidR="00C73330" w:rsidRDefault="007B092D">
            <w:pPr>
              <w:pStyle w:val="TableParagraph"/>
              <w:spacing w:line="248" w:lineRule="exact"/>
              <w:ind w:left="263"/>
              <w:rPr>
                <w:rFonts w:ascii="Calibri" w:eastAsia="Calibri" w:hAnsi="Calibri" w:cs="Calibri"/>
              </w:rPr>
            </w:pPr>
            <w:r>
              <w:rPr>
                <w:rFonts w:ascii="Calibri"/>
              </w:rPr>
              <w:t>authorized</w:t>
            </w:r>
            <w:r>
              <w:rPr>
                <w:rFonts w:ascii="Calibri"/>
                <w:spacing w:val="-3"/>
              </w:rPr>
              <w:t xml:space="preserve"> </w:t>
            </w:r>
            <w:r>
              <w:rPr>
                <w:rFonts w:ascii="Calibri"/>
              </w:rPr>
              <w:t>stores</w:t>
            </w:r>
          </w:p>
        </w:tc>
        <w:tc>
          <w:tcPr>
            <w:tcW w:w="1233" w:type="dxa"/>
            <w:tcBorders>
              <w:top w:val="nil"/>
              <w:left w:val="nil"/>
              <w:bottom w:val="nil"/>
              <w:right w:val="nil"/>
            </w:tcBorders>
          </w:tcPr>
          <w:p w14:paraId="4D112E90" w14:textId="77777777" w:rsidR="00C73330" w:rsidRDefault="00C73330"/>
        </w:tc>
        <w:tc>
          <w:tcPr>
            <w:tcW w:w="3049" w:type="dxa"/>
            <w:tcBorders>
              <w:top w:val="nil"/>
              <w:left w:val="nil"/>
              <w:bottom w:val="nil"/>
              <w:right w:val="nil"/>
            </w:tcBorders>
          </w:tcPr>
          <w:p w14:paraId="4D112E91" w14:textId="77777777" w:rsidR="00C73330" w:rsidRDefault="007B092D">
            <w:pPr>
              <w:pStyle w:val="TableParagraph"/>
              <w:spacing w:before="20"/>
              <w:ind w:left="118"/>
              <w:rPr>
                <w:rFonts w:ascii="Calibri" w:eastAsia="Calibri" w:hAnsi="Calibri" w:cs="Calibri"/>
              </w:rPr>
            </w:pPr>
            <w:r>
              <w:rPr>
                <w:rFonts w:ascii="Calibri"/>
              </w:rPr>
              <w:t>will be</w:t>
            </w:r>
            <w:r>
              <w:rPr>
                <w:rFonts w:ascii="Calibri"/>
                <w:spacing w:val="-6"/>
              </w:rPr>
              <w:t xml:space="preserve"> </w:t>
            </w:r>
            <w:r>
              <w:rPr>
                <w:rFonts w:ascii="Calibri"/>
              </w:rPr>
              <w:t>used.</w:t>
            </w:r>
          </w:p>
        </w:tc>
        <w:tc>
          <w:tcPr>
            <w:tcW w:w="3399" w:type="dxa"/>
            <w:tcBorders>
              <w:top w:val="nil"/>
              <w:left w:val="nil"/>
              <w:bottom w:val="nil"/>
              <w:right w:val="nil"/>
            </w:tcBorders>
          </w:tcPr>
          <w:p w14:paraId="4D112E92" w14:textId="77777777" w:rsidR="00C73330" w:rsidRDefault="007B092D">
            <w:pPr>
              <w:pStyle w:val="TableParagraph"/>
              <w:spacing w:before="20"/>
              <w:ind w:left="129"/>
              <w:rPr>
                <w:rFonts w:ascii="Calibri" w:eastAsia="Calibri" w:hAnsi="Calibri" w:cs="Calibri"/>
              </w:rPr>
            </w:pPr>
            <w:r>
              <w:rPr>
                <w:rFonts w:ascii="Calibri"/>
              </w:rPr>
              <w:t>Nielsen is required, as is</w:t>
            </w:r>
            <w:r>
              <w:rPr>
                <w:rFonts w:ascii="Calibri"/>
                <w:spacing w:val="-9"/>
              </w:rPr>
              <w:t xml:space="preserve"> </w:t>
            </w:r>
            <w:r>
              <w:rPr>
                <w:rFonts w:ascii="Calibri"/>
              </w:rPr>
              <w:t>USDA</w:t>
            </w:r>
          </w:p>
        </w:tc>
      </w:tr>
      <w:tr w:rsidR="00C73330" w14:paraId="4D112E99" w14:textId="77777777">
        <w:trPr>
          <w:trHeight w:hRule="exact" w:val="463"/>
        </w:trPr>
        <w:tc>
          <w:tcPr>
            <w:tcW w:w="942" w:type="dxa"/>
            <w:tcBorders>
              <w:top w:val="nil"/>
              <w:left w:val="nil"/>
              <w:bottom w:val="nil"/>
              <w:right w:val="nil"/>
            </w:tcBorders>
          </w:tcPr>
          <w:p w14:paraId="4D112E94" w14:textId="77777777" w:rsidR="00C73330" w:rsidRDefault="00C73330"/>
        </w:tc>
        <w:tc>
          <w:tcPr>
            <w:tcW w:w="4853" w:type="dxa"/>
            <w:tcBorders>
              <w:top w:val="nil"/>
              <w:left w:val="nil"/>
              <w:bottom w:val="nil"/>
              <w:right w:val="nil"/>
            </w:tcBorders>
          </w:tcPr>
          <w:p w14:paraId="4D112E95" w14:textId="77777777" w:rsidR="00C73330" w:rsidRDefault="00C73330"/>
        </w:tc>
        <w:tc>
          <w:tcPr>
            <w:tcW w:w="1233" w:type="dxa"/>
            <w:tcBorders>
              <w:top w:val="nil"/>
              <w:left w:val="nil"/>
              <w:bottom w:val="nil"/>
              <w:right w:val="nil"/>
            </w:tcBorders>
          </w:tcPr>
          <w:p w14:paraId="4D112E96" w14:textId="77777777" w:rsidR="00C73330" w:rsidRDefault="00C73330"/>
        </w:tc>
        <w:tc>
          <w:tcPr>
            <w:tcW w:w="3049" w:type="dxa"/>
            <w:tcBorders>
              <w:top w:val="nil"/>
              <w:left w:val="nil"/>
              <w:bottom w:val="nil"/>
              <w:right w:val="nil"/>
            </w:tcBorders>
          </w:tcPr>
          <w:p w14:paraId="4D112E97" w14:textId="77777777" w:rsidR="00C73330" w:rsidRDefault="00C73330"/>
        </w:tc>
        <w:tc>
          <w:tcPr>
            <w:tcW w:w="3399" w:type="dxa"/>
            <w:tcBorders>
              <w:top w:val="nil"/>
              <w:left w:val="nil"/>
              <w:bottom w:val="nil"/>
              <w:right w:val="nil"/>
            </w:tcBorders>
          </w:tcPr>
          <w:p w14:paraId="4D112E98" w14:textId="77777777" w:rsidR="00C73330" w:rsidRDefault="007B092D">
            <w:pPr>
              <w:pStyle w:val="TableParagraph"/>
              <w:spacing w:line="268" w:lineRule="exact"/>
              <w:ind w:left="129"/>
              <w:rPr>
                <w:rFonts w:ascii="Calibri" w:eastAsia="Calibri" w:hAnsi="Calibri" w:cs="Calibri"/>
              </w:rPr>
            </w:pPr>
            <w:r>
              <w:rPr>
                <w:rFonts w:ascii="Calibri"/>
              </w:rPr>
              <w:t>collaboration</w:t>
            </w:r>
          </w:p>
        </w:tc>
      </w:tr>
      <w:tr w:rsidR="00C73330" w14:paraId="4D112E9F" w14:textId="77777777">
        <w:trPr>
          <w:trHeight w:hRule="exact" w:val="463"/>
        </w:trPr>
        <w:tc>
          <w:tcPr>
            <w:tcW w:w="942" w:type="dxa"/>
            <w:tcBorders>
              <w:top w:val="nil"/>
              <w:left w:val="nil"/>
              <w:bottom w:val="nil"/>
              <w:right w:val="nil"/>
            </w:tcBorders>
          </w:tcPr>
          <w:p w14:paraId="4D112E9A" w14:textId="77777777" w:rsidR="00C73330" w:rsidRDefault="007B092D">
            <w:pPr>
              <w:pStyle w:val="TableParagraph"/>
              <w:spacing w:before="154"/>
              <w:ind w:left="154"/>
              <w:jc w:val="center"/>
              <w:rPr>
                <w:rFonts w:ascii="Calibri" w:eastAsia="Calibri" w:hAnsi="Calibri" w:cs="Calibri"/>
              </w:rPr>
            </w:pPr>
            <w:r>
              <w:rPr>
                <w:rFonts w:ascii="Calibri"/>
                <w:w w:val="99"/>
              </w:rPr>
              <w:t>5</w:t>
            </w:r>
          </w:p>
        </w:tc>
        <w:tc>
          <w:tcPr>
            <w:tcW w:w="4853" w:type="dxa"/>
            <w:tcBorders>
              <w:top w:val="nil"/>
              <w:left w:val="nil"/>
              <w:bottom w:val="nil"/>
              <w:right w:val="nil"/>
            </w:tcBorders>
          </w:tcPr>
          <w:p w14:paraId="4D112E9B" w14:textId="77777777" w:rsidR="00C73330" w:rsidRDefault="007B092D">
            <w:pPr>
              <w:pStyle w:val="TableParagraph"/>
              <w:spacing w:before="154"/>
              <w:ind w:left="263"/>
              <w:rPr>
                <w:rFonts w:ascii="Calibri" w:eastAsia="Calibri" w:hAnsi="Calibri" w:cs="Calibri"/>
              </w:rPr>
            </w:pPr>
            <w:r>
              <w:rPr>
                <w:rFonts w:ascii="Calibri"/>
              </w:rPr>
              <w:t>Household</w:t>
            </w:r>
            <w:r>
              <w:rPr>
                <w:rFonts w:ascii="Calibri"/>
                <w:spacing w:val="-3"/>
              </w:rPr>
              <w:t xml:space="preserve"> </w:t>
            </w:r>
            <w:r>
              <w:rPr>
                <w:rFonts w:ascii="Calibri"/>
              </w:rPr>
              <w:t>Geocodes</w:t>
            </w:r>
          </w:p>
        </w:tc>
        <w:tc>
          <w:tcPr>
            <w:tcW w:w="1233" w:type="dxa"/>
            <w:tcBorders>
              <w:top w:val="nil"/>
              <w:left w:val="nil"/>
              <w:bottom w:val="nil"/>
              <w:right w:val="nil"/>
            </w:tcBorders>
          </w:tcPr>
          <w:p w14:paraId="4D112E9C" w14:textId="77777777" w:rsidR="00C73330" w:rsidRDefault="00C73330"/>
        </w:tc>
        <w:tc>
          <w:tcPr>
            <w:tcW w:w="3049" w:type="dxa"/>
            <w:tcBorders>
              <w:top w:val="nil"/>
              <w:left w:val="nil"/>
              <w:bottom w:val="nil"/>
              <w:right w:val="nil"/>
            </w:tcBorders>
          </w:tcPr>
          <w:p w14:paraId="4D112E9D" w14:textId="77777777" w:rsidR="00C73330" w:rsidRDefault="007B092D">
            <w:pPr>
              <w:pStyle w:val="TableParagraph"/>
              <w:spacing w:before="154"/>
              <w:ind w:left="117"/>
              <w:rPr>
                <w:rFonts w:ascii="Calibri" w:eastAsia="Calibri" w:hAnsi="Calibri" w:cs="Calibri"/>
              </w:rPr>
            </w:pPr>
            <w:r>
              <w:rPr>
                <w:rFonts w:ascii="Calibri"/>
              </w:rPr>
              <w:t>Briefly explain how these</w:t>
            </w:r>
            <w:r>
              <w:rPr>
                <w:rFonts w:ascii="Calibri"/>
                <w:spacing w:val="-8"/>
              </w:rPr>
              <w:t xml:space="preserve"> </w:t>
            </w:r>
            <w:r>
              <w:rPr>
                <w:rFonts w:ascii="Calibri"/>
              </w:rPr>
              <w:t>data</w:t>
            </w:r>
          </w:p>
        </w:tc>
        <w:tc>
          <w:tcPr>
            <w:tcW w:w="3399" w:type="dxa"/>
            <w:tcBorders>
              <w:top w:val="nil"/>
              <w:left w:val="nil"/>
              <w:bottom w:val="nil"/>
              <w:right w:val="nil"/>
            </w:tcBorders>
          </w:tcPr>
          <w:p w14:paraId="4D112E9E" w14:textId="77777777" w:rsidR="00C73330" w:rsidRDefault="00C73330"/>
        </w:tc>
      </w:tr>
      <w:tr w:rsidR="00C73330" w14:paraId="4D112EA5" w14:textId="77777777">
        <w:trPr>
          <w:trHeight w:hRule="exact" w:val="369"/>
        </w:trPr>
        <w:tc>
          <w:tcPr>
            <w:tcW w:w="942" w:type="dxa"/>
            <w:tcBorders>
              <w:top w:val="nil"/>
              <w:left w:val="nil"/>
              <w:bottom w:val="nil"/>
              <w:right w:val="nil"/>
            </w:tcBorders>
          </w:tcPr>
          <w:p w14:paraId="4D112EA0" w14:textId="77777777" w:rsidR="00C73330" w:rsidRDefault="00C73330"/>
        </w:tc>
        <w:tc>
          <w:tcPr>
            <w:tcW w:w="4853" w:type="dxa"/>
            <w:tcBorders>
              <w:top w:val="nil"/>
              <w:left w:val="nil"/>
              <w:bottom w:val="nil"/>
              <w:right w:val="nil"/>
            </w:tcBorders>
          </w:tcPr>
          <w:p w14:paraId="4D112EA1" w14:textId="77777777" w:rsidR="00C73330" w:rsidRDefault="00C73330"/>
        </w:tc>
        <w:tc>
          <w:tcPr>
            <w:tcW w:w="1233" w:type="dxa"/>
            <w:tcBorders>
              <w:top w:val="nil"/>
              <w:left w:val="nil"/>
              <w:bottom w:val="nil"/>
              <w:right w:val="nil"/>
            </w:tcBorders>
          </w:tcPr>
          <w:p w14:paraId="4D112EA2" w14:textId="77777777" w:rsidR="00C73330" w:rsidRDefault="00C73330"/>
        </w:tc>
        <w:tc>
          <w:tcPr>
            <w:tcW w:w="3049" w:type="dxa"/>
            <w:tcBorders>
              <w:top w:val="nil"/>
              <w:left w:val="nil"/>
              <w:bottom w:val="nil"/>
              <w:right w:val="nil"/>
            </w:tcBorders>
          </w:tcPr>
          <w:p w14:paraId="4D112EA3" w14:textId="77777777" w:rsidR="00C73330" w:rsidRDefault="007B092D">
            <w:pPr>
              <w:pStyle w:val="TableParagraph"/>
              <w:spacing w:line="268" w:lineRule="exact"/>
              <w:ind w:left="118"/>
              <w:rPr>
                <w:rFonts w:ascii="Calibri" w:eastAsia="Calibri" w:hAnsi="Calibri" w:cs="Calibri"/>
              </w:rPr>
            </w:pPr>
            <w:r>
              <w:rPr>
                <w:rFonts w:ascii="Calibri"/>
              </w:rPr>
              <w:t>will be</w:t>
            </w:r>
            <w:r>
              <w:rPr>
                <w:rFonts w:ascii="Calibri"/>
                <w:spacing w:val="-7"/>
              </w:rPr>
              <w:t xml:space="preserve"> </w:t>
            </w:r>
            <w:r>
              <w:rPr>
                <w:rFonts w:ascii="Calibri"/>
              </w:rPr>
              <w:t>used.</w:t>
            </w:r>
          </w:p>
        </w:tc>
        <w:tc>
          <w:tcPr>
            <w:tcW w:w="3399" w:type="dxa"/>
            <w:tcBorders>
              <w:top w:val="nil"/>
              <w:left w:val="nil"/>
              <w:bottom w:val="nil"/>
              <w:right w:val="nil"/>
            </w:tcBorders>
          </w:tcPr>
          <w:p w14:paraId="4D112EA4" w14:textId="77777777" w:rsidR="00C73330" w:rsidRDefault="00C73330"/>
        </w:tc>
      </w:tr>
      <w:tr w:rsidR="00C73330" w14:paraId="4D112EAB" w14:textId="77777777">
        <w:trPr>
          <w:trHeight w:hRule="exact" w:val="369"/>
        </w:trPr>
        <w:tc>
          <w:tcPr>
            <w:tcW w:w="942" w:type="dxa"/>
            <w:tcBorders>
              <w:top w:val="nil"/>
              <w:left w:val="nil"/>
              <w:bottom w:val="nil"/>
              <w:right w:val="nil"/>
            </w:tcBorders>
          </w:tcPr>
          <w:p w14:paraId="4D112EA6" w14:textId="77777777" w:rsidR="00C73330" w:rsidRDefault="007B092D">
            <w:pPr>
              <w:pStyle w:val="TableParagraph"/>
              <w:spacing w:before="59"/>
              <w:ind w:left="155"/>
              <w:jc w:val="center"/>
              <w:rPr>
                <w:rFonts w:ascii="Calibri" w:eastAsia="Calibri" w:hAnsi="Calibri" w:cs="Calibri"/>
              </w:rPr>
            </w:pPr>
            <w:r>
              <w:rPr>
                <w:rFonts w:ascii="Calibri"/>
                <w:w w:val="99"/>
              </w:rPr>
              <w:t>6</w:t>
            </w:r>
          </w:p>
        </w:tc>
        <w:tc>
          <w:tcPr>
            <w:tcW w:w="4853" w:type="dxa"/>
            <w:tcBorders>
              <w:top w:val="nil"/>
              <w:left w:val="nil"/>
              <w:bottom w:val="nil"/>
              <w:right w:val="nil"/>
            </w:tcBorders>
          </w:tcPr>
          <w:p w14:paraId="4D112EA7" w14:textId="77777777" w:rsidR="00C73330" w:rsidRDefault="007B092D">
            <w:pPr>
              <w:pStyle w:val="TableParagraph"/>
              <w:spacing w:before="59"/>
              <w:ind w:left="263"/>
              <w:rPr>
                <w:rFonts w:ascii="Calibri" w:eastAsia="Calibri" w:hAnsi="Calibri" w:cs="Calibri"/>
              </w:rPr>
            </w:pPr>
            <w:r>
              <w:rPr>
                <w:rFonts w:ascii="Calibri"/>
              </w:rPr>
              <w:t>FoodAPS places</w:t>
            </w:r>
            <w:r>
              <w:rPr>
                <w:rFonts w:ascii="Calibri"/>
                <w:spacing w:val="-5"/>
              </w:rPr>
              <w:t xml:space="preserve"> </w:t>
            </w:r>
            <w:r>
              <w:rPr>
                <w:rFonts w:ascii="Calibri"/>
              </w:rPr>
              <w:t>Geocodes</w:t>
            </w:r>
          </w:p>
        </w:tc>
        <w:tc>
          <w:tcPr>
            <w:tcW w:w="1233" w:type="dxa"/>
            <w:tcBorders>
              <w:top w:val="nil"/>
              <w:left w:val="nil"/>
              <w:bottom w:val="nil"/>
              <w:right w:val="nil"/>
            </w:tcBorders>
          </w:tcPr>
          <w:p w14:paraId="4D112EA8" w14:textId="77777777" w:rsidR="00C73330" w:rsidRDefault="00C73330"/>
        </w:tc>
        <w:tc>
          <w:tcPr>
            <w:tcW w:w="3049" w:type="dxa"/>
            <w:tcBorders>
              <w:top w:val="nil"/>
              <w:left w:val="nil"/>
              <w:bottom w:val="nil"/>
              <w:right w:val="nil"/>
            </w:tcBorders>
          </w:tcPr>
          <w:p w14:paraId="4D112EA9" w14:textId="77777777" w:rsidR="00C73330" w:rsidRDefault="007B092D">
            <w:pPr>
              <w:pStyle w:val="TableParagraph"/>
              <w:spacing w:before="59"/>
              <w:ind w:left="117"/>
              <w:rPr>
                <w:rFonts w:ascii="Calibri" w:eastAsia="Calibri" w:hAnsi="Calibri" w:cs="Calibri"/>
              </w:rPr>
            </w:pPr>
            <w:r>
              <w:rPr>
                <w:rFonts w:ascii="Calibri"/>
              </w:rPr>
              <w:t>Briefly explain how these</w:t>
            </w:r>
            <w:r>
              <w:rPr>
                <w:rFonts w:ascii="Calibri"/>
                <w:spacing w:val="-9"/>
              </w:rPr>
              <w:t xml:space="preserve"> </w:t>
            </w:r>
            <w:r>
              <w:rPr>
                <w:rFonts w:ascii="Calibri"/>
              </w:rPr>
              <w:t>data</w:t>
            </w:r>
          </w:p>
        </w:tc>
        <w:tc>
          <w:tcPr>
            <w:tcW w:w="3399" w:type="dxa"/>
            <w:tcBorders>
              <w:top w:val="nil"/>
              <w:left w:val="nil"/>
              <w:bottom w:val="nil"/>
              <w:right w:val="nil"/>
            </w:tcBorders>
          </w:tcPr>
          <w:p w14:paraId="4D112EAA" w14:textId="77777777" w:rsidR="00C73330" w:rsidRDefault="00C73330"/>
        </w:tc>
      </w:tr>
      <w:tr w:rsidR="00C73330" w14:paraId="4D112EB1" w14:textId="77777777">
        <w:trPr>
          <w:trHeight w:hRule="exact" w:val="369"/>
        </w:trPr>
        <w:tc>
          <w:tcPr>
            <w:tcW w:w="942" w:type="dxa"/>
            <w:tcBorders>
              <w:top w:val="nil"/>
              <w:left w:val="nil"/>
              <w:bottom w:val="nil"/>
              <w:right w:val="nil"/>
            </w:tcBorders>
          </w:tcPr>
          <w:p w14:paraId="4D112EAC" w14:textId="77777777" w:rsidR="00C73330" w:rsidRDefault="00C73330"/>
        </w:tc>
        <w:tc>
          <w:tcPr>
            <w:tcW w:w="4853" w:type="dxa"/>
            <w:tcBorders>
              <w:top w:val="nil"/>
              <w:left w:val="nil"/>
              <w:bottom w:val="nil"/>
              <w:right w:val="nil"/>
            </w:tcBorders>
          </w:tcPr>
          <w:p w14:paraId="4D112EAD" w14:textId="77777777" w:rsidR="00C73330" w:rsidRDefault="00C73330"/>
        </w:tc>
        <w:tc>
          <w:tcPr>
            <w:tcW w:w="1233" w:type="dxa"/>
            <w:tcBorders>
              <w:top w:val="nil"/>
              <w:left w:val="nil"/>
              <w:bottom w:val="nil"/>
              <w:right w:val="nil"/>
            </w:tcBorders>
          </w:tcPr>
          <w:p w14:paraId="4D112EAE" w14:textId="77777777" w:rsidR="00C73330" w:rsidRDefault="00C73330"/>
        </w:tc>
        <w:tc>
          <w:tcPr>
            <w:tcW w:w="3049" w:type="dxa"/>
            <w:tcBorders>
              <w:top w:val="nil"/>
              <w:left w:val="nil"/>
              <w:bottom w:val="nil"/>
              <w:right w:val="nil"/>
            </w:tcBorders>
          </w:tcPr>
          <w:p w14:paraId="4D112EAF" w14:textId="77777777" w:rsidR="00C73330" w:rsidRDefault="007B092D">
            <w:pPr>
              <w:pStyle w:val="TableParagraph"/>
              <w:ind w:left="118"/>
              <w:rPr>
                <w:rFonts w:ascii="Calibri" w:eastAsia="Calibri" w:hAnsi="Calibri" w:cs="Calibri"/>
              </w:rPr>
            </w:pPr>
            <w:r>
              <w:rPr>
                <w:rFonts w:ascii="Calibri"/>
              </w:rPr>
              <w:t>will be</w:t>
            </w:r>
            <w:r>
              <w:rPr>
                <w:rFonts w:ascii="Calibri"/>
                <w:spacing w:val="-6"/>
              </w:rPr>
              <w:t xml:space="preserve"> </w:t>
            </w:r>
            <w:r>
              <w:rPr>
                <w:rFonts w:ascii="Calibri"/>
              </w:rPr>
              <w:t>used.</w:t>
            </w:r>
          </w:p>
        </w:tc>
        <w:tc>
          <w:tcPr>
            <w:tcW w:w="3399" w:type="dxa"/>
            <w:tcBorders>
              <w:top w:val="nil"/>
              <w:left w:val="nil"/>
              <w:bottom w:val="nil"/>
              <w:right w:val="nil"/>
            </w:tcBorders>
          </w:tcPr>
          <w:p w14:paraId="4D112EB0" w14:textId="77777777" w:rsidR="00C73330" w:rsidRDefault="00C73330"/>
        </w:tc>
      </w:tr>
      <w:tr w:rsidR="00C73330" w14:paraId="4D112EB7" w14:textId="77777777">
        <w:trPr>
          <w:trHeight w:hRule="exact" w:val="368"/>
        </w:trPr>
        <w:tc>
          <w:tcPr>
            <w:tcW w:w="942" w:type="dxa"/>
            <w:tcBorders>
              <w:top w:val="nil"/>
              <w:left w:val="nil"/>
              <w:bottom w:val="nil"/>
              <w:right w:val="nil"/>
            </w:tcBorders>
          </w:tcPr>
          <w:p w14:paraId="4D112EB2" w14:textId="77777777" w:rsidR="00C73330" w:rsidRDefault="007B092D">
            <w:pPr>
              <w:pStyle w:val="TableParagraph"/>
              <w:spacing w:before="59"/>
              <w:ind w:left="155"/>
              <w:jc w:val="center"/>
              <w:rPr>
                <w:rFonts w:ascii="Calibri" w:eastAsia="Calibri" w:hAnsi="Calibri" w:cs="Calibri"/>
              </w:rPr>
            </w:pPr>
            <w:r>
              <w:rPr>
                <w:rFonts w:ascii="Calibri"/>
                <w:w w:val="99"/>
              </w:rPr>
              <w:t>7</w:t>
            </w:r>
          </w:p>
        </w:tc>
        <w:tc>
          <w:tcPr>
            <w:tcW w:w="4853" w:type="dxa"/>
            <w:tcBorders>
              <w:top w:val="nil"/>
              <w:left w:val="nil"/>
              <w:bottom w:val="nil"/>
              <w:right w:val="nil"/>
            </w:tcBorders>
          </w:tcPr>
          <w:p w14:paraId="4D112EB3" w14:textId="77777777" w:rsidR="00C73330" w:rsidRDefault="007B092D">
            <w:pPr>
              <w:pStyle w:val="TableParagraph"/>
              <w:spacing w:before="59"/>
              <w:ind w:left="263"/>
              <w:rPr>
                <w:rFonts w:ascii="Calibri" w:eastAsia="Calibri" w:hAnsi="Calibri" w:cs="Calibri"/>
              </w:rPr>
            </w:pPr>
            <w:r>
              <w:rPr>
                <w:rFonts w:ascii="Calibri"/>
              </w:rPr>
              <w:t>IRI Point of Sale Data from FoodAPS</w:t>
            </w:r>
            <w:r>
              <w:rPr>
                <w:rFonts w:ascii="Calibri"/>
                <w:spacing w:val="-12"/>
              </w:rPr>
              <w:t xml:space="preserve"> </w:t>
            </w:r>
            <w:r>
              <w:rPr>
                <w:rFonts w:ascii="Calibri"/>
              </w:rPr>
              <w:t>PSUs</w:t>
            </w:r>
          </w:p>
        </w:tc>
        <w:tc>
          <w:tcPr>
            <w:tcW w:w="1233" w:type="dxa"/>
            <w:tcBorders>
              <w:top w:val="nil"/>
              <w:left w:val="nil"/>
              <w:bottom w:val="nil"/>
              <w:right w:val="nil"/>
            </w:tcBorders>
          </w:tcPr>
          <w:p w14:paraId="4D112EB4" w14:textId="77777777" w:rsidR="00C73330" w:rsidRDefault="00C73330"/>
        </w:tc>
        <w:tc>
          <w:tcPr>
            <w:tcW w:w="3049" w:type="dxa"/>
            <w:tcBorders>
              <w:top w:val="nil"/>
              <w:left w:val="nil"/>
              <w:bottom w:val="nil"/>
              <w:right w:val="nil"/>
            </w:tcBorders>
          </w:tcPr>
          <w:p w14:paraId="4D112EB5" w14:textId="77777777" w:rsidR="00C73330" w:rsidRDefault="007B092D">
            <w:pPr>
              <w:pStyle w:val="TableParagraph"/>
              <w:spacing w:before="59"/>
              <w:ind w:left="117"/>
              <w:rPr>
                <w:rFonts w:ascii="Calibri" w:eastAsia="Calibri" w:hAnsi="Calibri" w:cs="Calibri"/>
              </w:rPr>
            </w:pPr>
            <w:r>
              <w:rPr>
                <w:rFonts w:ascii="Calibri"/>
              </w:rPr>
              <w:t>Briefly explain how these</w:t>
            </w:r>
            <w:r>
              <w:rPr>
                <w:rFonts w:ascii="Calibri"/>
                <w:spacing w:val="-9"/>
              </w:rPr>
              <w:t xml:space="preserve"> </w:t>
            </w:r>
            <w:r>
              <w:rPr>
                <w:rFonts w:ascii="Calibri"/>
              </w:rPr>
              <w:t>data</w:t>
            </w:r>
          </w:p>
        </w:tc>
        <w:tc>
          <w:tcPr>
            <w:tcW w:w="3399" w:type="dxa"/>
            <w:tcBorders>
              <w:top w:val="nil"/>
              <w:left w:val="nil"/>
              <w:bottom w:val="nil"/>
              <w:right w:val="nil"/>
            </w:tcBorders>
          </w:tcPr>
          <w:p w14:paraId="4D112EB6" w14:textId="77777777" w:rsidR="00C73330" w:rsidRDefault="007B092D">
            <w:pPr>
              <w:pStyle w:val="TableParagraph"/>
              <w:spacing w:before="59"/>
              <w:ind w:left="129"/>
              <w:rPr>
                <w:rFonts w:ascii="Calibri" w:eastAsia="Calibri" w:hAnsi="Calibri" w:cs="Calibri"/>
              </w:rPr>
            </w:pPr>
            <w:r>
              <w:rPr>
                <w:rFonts w:ascii="Calibri"/>
              </w:rPr>
              <w:t>Third Party Agreement with</w:t>
            </w:r>
            <w:r>
              <w:rPr>
                <w:rFonts w:ascii="Calibri"/>
                <w:spacing w:val="-13"/>
              </w:rPr>
              <w:t xml:space="preserve"> </w:t>
            </w:r>
            <w:r>
              <w:rPr>
                <w:rFonts w:ascii="Calibri"/>
              </w:rPr>
              <w:t>IRI</w:t>
            </w:r>
          </w:p>
        </w:tc>
      </w:tr>
      <w:tr w:rsidR="00C73330" w14:paraId="4D112EBD" w14:textId="77777777">
        <w:trPr>
          <w:trHeight w:hRule="exact" w:val="309"/>
        </w:trPr>
        <w:tc>
          <w:tcPr>
            <w:tcW w:w="942" w:type="dxa"/>
            <w:tcBorders>
              <w:top w:val="nil"/>
              <w:left w:val="nil"/>
              <w:bottom w:val="nil"/>
              <w:right w:val="nil"/>
            </w:tcBorders>
          </w:tcPr>
          <w:p w14:paraId="4D112EB8" w14:textId="77777777" w:rsidR="00C73330" w:rsidRDefault="00C73330"/>
        </w:tc>
        <w:tc>
          <w:tcPr>
            <w:tcW w:w="4853" w:type="dxa"/>
            <w:tcBorders>
              <w:top w:val="nil"/>
              <w:left w:val="nil"/>
              <w:bottom w:val="nil"/>
              <w:right w:val="nil"/>
            </w:tcBorders>
          </w:tcPr>
          <w:p w14:paraId="4D112EB9" w14:textId="77777777" w:rsidR="00C73330" w:rsidRDefault="00C73330"/>
        </w:tc>
        <w:tc>
          <w:tcPr>
            <w:tcW w:w="1233" w:type="dxa"/>
            <w:tcBorders>
              <w:top w:val="nil"/>
              <w:left w:val="nil"/>
              <w:bottom w:val="nil"/>
              <w:right w:val="nil"/>
            </w:tcBorders>
          </w:tcPr>
          <w:p w14:paraId="4D112EBA" w14:textId="77777777" w:rsidR="00C73330" w:rsidRDefault="00C73330"/>
        </w:tc>
        <w:tc>
          <w:tcPr>
            <w:tcW w:w="3049" w:type="dxa"/>
            <w:tcBorders>
              <w:top w:val="nil"/>
              <w:left w:val="nil"/>
              <w:bottom w:val="nil"/>
              <w:right w:val="nil"/>
            </w:tcBorders>
          </w:tcPr>
          <w:p w14:paraId="4D112EBB" w14:textId="77777777" w:rsidR="00C73330" w:rsidRDefault="007B092D">
            <w:pPr>
              <w:pStyle w:val="TableParagraph"/>
              <w:spacing w:line="268" w:lineRule="exact"/>
              <w:ind w:left="118"/>
              <w:rPr>
                <w:rFonts w:ascii="Calibri" w:eastAsia="Calibri" w:hAnsi="Calibri" w:cs="Calibri"/>
              </w:rPr>
            </w:pPr>
            <w:r>
              <w:rPr>
                <w:rFonts w:ascii="Calibri"/>
              </w:rPr>
              <w:t>will be</w:t>
            </w:r>
            <w:r>
              <w:rPr>
                <w:rFonts w:ascii="Calibri"/>
                <w:spacing w:val="-6"/>
              </w:rPr>
              <w:t xml:space="preserve"> </w:t>
            </w:r>
            <w:r>
              <w:rPr>
                <w:rFonts w:ascii="Calibri"/>
              </w:rPr>
              <w:t>used.</w:t>
            </w:r>
          </w:p>
        </w:tc>
        <w:tc>
          <w:tcPr>
            <w:tcW w:w="3399" w:type="dxa"/>
            <w:tcBorders>
              <w:top w:val="nil"/>
              <w:left w:val="nil"/>
              <w:bottom w:val="nil"/>
              <w:right w:val="nil"/>
            </w:tcBorders>
          </w:tcPr>
          <w:p w14:paraId="4D112EBC" w14:textId="77777777" w:rsidR="00C73330" w:rsidRDefault="007B092D">
            <w:pPr>
              <w:pStyle w:val="TableParagraph"/>
              <w:spacing w:line="268" w:lineRule="exact"/>
              <w:ind w:left="129"/>
              <w:rPr>
                <w:rFonts w:ascii="Calibri" w:eastAsia="Calibri" w:hAnsi="Calibri" w:cs="Calibri"/>
              </w:rPr>
            </w:pPr>
            <w:r>
              <w:rPr>
                <w:rFonts w:ascii="Calibri"/>
              </w:rPr>
              <w:t>is required, as is</w:t>
            </w:r>
            <w:r>
              <w:rPr>
                <w:rFonts w:ascii="Calibri"/>
                <w:spacing w:val="-7"/>
              </w:rPr>
              <w:t xml:space="preserve"> </w:t>
            </w:r>
            <w:r>
              <w:rPr>
                <w:rFonts w:ascii="Calibri"/>
              </w:rPr>
              <w:t>USDA</w:t>
            </w:r>
          </w:p>
        </w:tc>
      </w:tr>
      <w:tr w:rsidR="00C73330" w14:paraId="4D112EC3" w14:textId="77777777">
        <w:trPr>
          <w:trHeight w:hRule="exact" w:val="365"/>
        </w:trPr>
        <w:tc>
          <w:tcPr>
            <w:tcW w:w="942" w:type="dxa"/>
            <w:tcBorders>
              <w:top w:val="nil"/>
              <w:left w:val="nil"/>
              <w:bottom w:val="nil"/>
              <w:right w:val="nil"/>
            </w:tcBorders>
          </w:tcPr>
          <w:p w14:paraId="4D112EBE" w14:textId="77777777" w:rsidR="00C73330" w:rsidRDefault="00C73330"/>
        </w:tc>
        <w:tc>
          <w:tcPr>
            <w:tcW w:w="4853" w:type="dxa"/>
            <w:tcBorders>
              <w:top w:val="nil"/>
              <w:left w:val="nil"/>
              <w:bottom w:val="nil"/>
              <w:right w:val="nil"/>
            </w:tcBorders>
          </w:tcPr>
          <w:p w14:paraId="4D112EBF" w14:textId="77777777" w:rsidR="00C73330" w:rsidRDefault="00C73330"/>
        </w:tc>
        <w:tc>
          <w:tcPr>
            <w:tcW w:w="1233" w:type="dxa"/>
            <w:tcBorders>
              <w:top w:val="nil"/>
              <w:left w:val="nil"/>
              <w:bottom w:val="nil"/>
              <w:right w:val="nil"/>
            </w:tcBorders>
          </w:tcPr>
          <w:p w14:paraId="4D112EC0" w14:textId="77777777" w:rsidR="00C73330" w:rsidRDefault="00C73330"/>
        </w:tc>
        <w:tc>
          <w:tcPr>
            <w:tcW w:w="3049" w:type="dxa"/>
            <w:tcBorders>
              <w:top w:val="nil"/>
              <w:left w:val="nil"/>
              <w:bottom w:val="nil"/>
              <w:right w:val="nil"/>
            </w:tcBorders>
          </w:tcPr>
          <w:p w14:paraId="4D112EC1" w14:textId="77777777" w:rsidR="00C73330" w:rsidRDefault="00C73330"/>
        </w:tc>
        <w:tc>
          <w:tcPr>
            <w:tcW w:w="3399" w:type="dxa"/>
            <w:tcBorders>
              <w:top w:val="nil"/>
              <w:left w:val="nil"/>
              <w:bottom w:val="nil"/>
              <w:right w:val="nil"/>
            </w:tcBorders>
          </w:tcPr>
          <w:p w14:paraId="4D112EC2" w14:textId="77777777" w:rsidR="00C73330" w:rsidRDefault="007B092D">
            <w:pPr>
              <w:pStyle w:val="TableParagraph"/>
              <w:ind w:left="129"/>
              <w:rPr>
                <w:rFonts w:ascii="Calibri" w:eastAsia="Calibri" w:hAnsi="Calibri" w:cs="Calibri"/>
              </w:rPr>
            </w:pPr>
            <w:r>
              <w:rPr>
                <w:rFonts w:ascii="Calibri"/>
              </w:rPr>
              <w:t>collaboration</w:t>
            </w:r>
          </w:p>
        </w:tc>
      </w:tr>
    </w:tbl>
    <w:p w14:paraId="4D112EC4" w14:textId="77777777" w:rsidR="00C73330" w:rsidRDefault="00C73330">
      <w:pPr>
        <w:rPr>
          <w:rFonts w:ascii="Calibri" w:eastAsia="Calibri" w:hAnsi="Calibri" w:cs="Calibri"/>
          <w:sz w:val="20"/>
          <w:szCs w:val="20"/>
        </w:rPr>
      </w:pPr>
    </w:p>
    <w:p w14:paraId="4D112EC5" w14:textId="77777777" w:rsidR="00C73330" w:rsidRDefault="00C73330">
      <w:pPr>
        <w:rPr>
          <w:rFonts w:ascii="Calibri" w:eastAsia="Calibri" w:hAnsi="Calibri" w:cs="Calibri"/>
          <w:sz w:val="20"/>
          <w:szCs w:val="20"/>
        </w:rPr>
      </w:pPr>
    </w:p>
    <w:p w14:paraId="4D112EC6" w14:textId="77777777" w:rsidR="00C73330" w:rsidRDefault="00C73330">
      <w:pPr>
        <w:rPr>
          <w:rFonts w:ascii="Calibri" w:eastAsia="Calibri" w:hAnsi="Calibri" w:cs="Calibri"/>
          <w:sz w:val="20"/>
          <w:szCs w:val="20"/>
        </w:rPr>
      </w:pPr>
    </w:p>
    <w:p w14:paraId="4D112EC7" w14:textId="77777777" w:rsidR="00C73330" w:rsidRDefault="00C73330">
      <w:pPr>
        <w:rPr>
          <w:rFonts w:ascii="Calibri" w:eastAsia="Calibri" w:hAnsi="Calibri" w:cs="Calibri"/>
          <w:sz w:val="20"/>
          <w:szCs w:val="20"/>
        </w:rPr>
      </w:pPr>
    </w:p>
    <w:p w14:paraId="4D112EC8" w14:textId="77777777" w:rsidR="00C73330" w:rsidRDefault="00C73330">
      <w:pPr>
        <w:rPr>
          <w:rFonts w:ascii="Calibri" w:eastAsia="Calibri" w:hAnsi="Calibri" w:cs="Calibri"/>
          <w:sz w:val="20"/>
          <w:szCs w:val="20"/>
        </w:rPr>
      </w:pPr>
    </w:p>
    <w:p w14:paraId="4D112EC9" w14:textId="77777777" w:rsidR="00C73330" w:rsidRDefault="00C73330">
      <w:pPr>
        <w:spacing w:before="12"/>
        <w:rPr>
          <w:rFonts w:ascii="Calibri" w:eastAsia="Calibri" w:hAnsi="Calibri" w:cs="Calibri"/>
          <w:sz w:val="19"/>
          <w:szCs w:val="19"/>
        </w:rPr>
      </w:pPr>
    </w:p>
    <w:p w14:paraId="4D112ECA" w14:textId="77777777" w:rsidR="00C73330" w:rsidRDefault="007B092D">
      <w:pPr>
        <w:spacing w:before="55"/>
        <w:jc w:val="center"/>
        <w:rPr>
          <w:rFonts w:ascii="Calibri" w:eastAsia="Calibri" w:hAnsi="Calibri" w:cs="Calibri"/>
        </w:rPr>
      </w:pPr>
      <w:r>
        <w:rPr>
          <w:rFonts w:ascii="Calibri"/>
          <w:w w:val="99"/>
        </w:rPr>
        <w:t>3</w:t>
      </w:r>
    </w:p>
    <w:p w14:paraId="4D112ECB" w14:textId="77777777" w:rsidR="00C73330" w:rsidRDefault="00C73330">
      <w:pPr>
        <w:jc w:val="center"/>
        <w:rPr>
          <w:rFonts w:ascii="Calibri" w:eastAsia="Calibri" w:hAnsi="Calibri" w:cs="Calibri"/>
        </w:rPr>
        <w:sectPr w:rsidR="00C73330">
          <w:footerReference w:type="default" r:id="rId9"/>
          <w:pgSz w:w="15840" w:h="12240" w:orient="landscape"/>
          <w:pgMar w:top="1140" w:right="1140" w:bottom="280" w:left="1000" w:header="0" w:footer="0" w:gutter="0"/>
          <w:cols w:space="720"/>
        </w:sectPr>
      </w:pPr>
    </w:p>
    <w:p w14:paraId="4D112ECC" w14:textId="77777777" w:rsidR="00C73330" w:rsidRDefault="007B092D">
      <w:pPr>
        <w:pStyle w:val="BodyText"/>
        <w:spacing w:before="55" w:line="295" w:lineRule="auto"/>
        <w:ind w:left="1649" w:right="2172" w:hanging="1431"/>
      </w:pPr>
      <w:r>
        <w:lastRenderedPageBreak/>
        <w:t>PROJECT PARTICIPANT INFORMATION (repeat for each</w:t>
      </w:r>
      <w:r>
        <w:rPr>
          <w:spacing w:val="-36"/>
        </w:rPr>
        <w:t xml:space="preserve"> </w:t>
      </w:r>
      <w:r>
        <w:t>person): Name:</w:t>
      </w:r>
    </w:p>
    <w:p w14:paraId="4D112ECD" w14:textId="77777777" w:rsidR="00C73330" w:rsidRDefault="007B092D">
      <w:pPr>
        <w:pStyle w:val="BodyText"/>
        <w:spacing w:line="214" w:lineRule="exact"/>
        <w:ind w:left="1658" w:right="2172"/>
      </w:pPr>
      <w:r>
        <w:t>Title:</w:t>
      </w:r>
    </w:p>
    <w:p w14:paraId="4D112ECE" w14:textId="77777777" w:rsidR="00C73330" w:rsidRDefault="007B092D">
      <w:pPr>
        <w:pStyle w:val="BodyText"/>
        <w:spacing w:before="2" w:line="274" w:lineRule="exact"/>
        <w:ind w:left="1658" w:right="6099"/>
      </w:pPr>
      <w:r>
        <w:t>Phone</w:t>
      </w:r>
      <w:r>
        <w:rPr>
          <w:spacing w:val="-11"/>
        </w:rPr>
        <w:t xml:space="preserve"> </w:t>
      </w:r>
      <w:r>
        <w:t>number:</w:t>
      </w:r>
      <w:r>
        <w:rPr>
          <w:spacing w:val="-1"/>
        </w:rPr>
        <w:t xml:space="preserve"> </w:t>
      </w:r>
      <w:r>
        <w:t>Email</w:t>
      </w:r>
      <w:r>
        <w:rPr>
          <w:spacing w:val="-9"/>
        </w:rPr>
        <w:t xml:space="preserve"> </w:t>
      </w:r>
      <w:r>
        <w:t>address:</w:t>
      </w:r>
    </w:p>
    <w:p w14:paraId="4D112ECF" w14:textId="77777777" w:rsidR="00C73330" w:rsidRDefault="00C73330">
      <w:pPr>
        <w:spacing w:before="9"/>
        <w:rPr>
          <w:rFonts w:ascii="Times New Roman" w:eastAsia="Times New Roman" w:hAnsi="Times New Roman" w:cs="Times New Roman"/>
          <w:sz w:val="23"/>
          <w:szCs w:val="23"/>
        </w:rPr>
      </w:pPr>
    </w:p>
    <w:p w14:paraId="4D112ED0" w14:textId="77777777" w:rsidR="00C73330" w:rsidRDefault="007B092D">
      <w:pPr>
        <w:pStyle w:val="BodyText"/>
        <w:ind w:left="181" w:right="2172"/>
      </w:pPr>
      <w:r>
        <w:t>MEMORANDUM OF</w:t>
      </w:r>
      <w:r>
        <w:rPr>
          <w:spacing w:val="-17"/>
        </w:rPr>
        <w:t xml:space="preserve"> </w:t>
      </w:r>
      <w:r>
        <w:t>UNDERSTANDING:</w:t>
      </w:r>
    </w:p>
    <w:p w14:paraId="4D112ED1" w14:textId="77777777" w:rsidR="00C73330" w:rsidRDefault="007B092D">
      <w:pPr>
        <w:pStyle w:val="BodyText"/>
        <w:ind w:left="1658" w:right="159"/>
      </w:pPr>
      <w:r>
        <w:t>The Memorandum of Understanding associated with this Agreement serves as</w:t>
      </w:r>
      <w:r>
        <w:rPr>
          <w:spacing w:val="-31"/>
        </w:rPr>
        <w:t xml:space="preserve"> </w:t>
      </w:r>
      <w:r>
        <w:t>the</w:t>
      </w:r>
      <w:r>
        <w:rPr>
          <w:spacing w:val="-1"/>
        </w:rPr>
        <w:t xml:space="preserve"> </w:t>
      </w:r>
      <w:r>
        <w:t>foundation for the cooperation between the Organization and ERS regarding</w:t>
      </w:r>
      <w:r>
        <w:rPr>
          <w:spacing w:val="-21"/>
        </w:rPr>
        <w:t xml:space="preserve"> </w:t>
      </w:r>
      <w:r>
        <w:t>the use of FoodAPS data for strictly statistical purposes. All projects that access</w:t>
      </w:r>
      <w:r>
        <w:rPr>
          <w:spacing w:val="-33"/>
        </w:rPr>
        <w:t xml:space="preserve"> </w:t>
      </w:r>
      <w:r>
        <w:t xml:space="preserve">the FoodAPS data must adhere to and abide </w:t>
      </w:r>
      <w:r>
        <w:rPr>
          <w:spacing w:val="4"/>
        </w:rPr>
        <w:t xml:space="preserve">by </w:t>
      </w:r>
      <w:r>
        <w:t>the provisions laid out in</w:t>
      </w:r>
      <w:r>
        <w:rPr>
          <w:spacing w:val="-23"/>
        </w:rPr>
        <w:t xml:space="preserve"> </w:t>
      </w:r>
      <w:r>
        <w:t>the Memorandum of</w:t>
      </w:r>
      <w:r>
        <w:rPr>
          <w:spacing w:val="-24"/>
        </w:rPr>
        <w:t xml:space="preserve"> </w:t>
      </w:r>
      <w:r>
        <w:t>Understanding.</w:t>
      </w:r>
    </w:p>
    <w:p w14:paraId="4D112ED2" w14:textId="77777777" w:rsidR="00C73330" w:rsidRDefault="00C73330">
      <w:pPr>
        <w:spacing w:before="4"/>
        <w:rPr>
          <w:rFonts w:ascii="Times New Roman" w:eastAsia="Times New Roman" w:hAnsi="Times New Roman" w:cs="Times New Roman"/>
          <w:sz w:val="24"/>
          <w:szCs w:val="24"/>
        </w:rPr>
      </w:pPr>
    </w:p>
    <w:p w14:paraId="4D112ED3" w14:textId="77777777" w:rsidR="00C73330" w:rsidRDefault="007B092D">
      <w:pPr>
        <w:pStyle w:val="BodyText"/>
        <w:ind w:left="218" w:right="2172"/>
      </w:pPr>
      <w:r>
        <w:t>DATA</w:t>
      </w:r>
      <w:r>
        <w:rPr>
          <w:spacing w:val="-11"/>
        </w:rPr>
        <w:t xml:space="preserve"> </w:t>
      </w:r>
      <w:r>
        <w:t>SHARING:</w:t>
      </w:r>
    </w:p>
    <w:p w14:paraId="4D112ED4" w14:textId="77777777" w:rsidR="00C73330" w:rsidRDefault="007B092D">
      <w:pPr>
        <w:pStyle w:val="BodyText"/>
        <w:ind w:left="1658" w:right="159"/>
      </w:pPr>
      <w:r>
        <w:t>The Confidential Information Protection and Statistical Efficiency Act of</w:t>
      </w:r>
      <w:r>
        <w:rPr>
          <w:spacing w:val="-20"/>
        </w:rPr>
        <w:t xml:space="preserve"> </w:t>
      </w:r>
      <w:r>
        <w:t>2002</w:t>
      </w:r>
      <w:r>
        <w:rPr>
          <w:spacing w:val="-1"/>
        </w:rPr>
        <w:t xml:space="preserve"> </w:t>
      </w:r>
      <w:r>
        <w:t xml:space="preserve">(CIPSEA), Title V of the E-Government Act of 2002 (Public </w:t>
      </w:r>
      <w:r>
        <w:rPr>
          <w:spacing w:val="-3"/>
        </w:rPr>
        <w:t>Law</w:t>
      </w:r>
      <w:r>
        <w:rPr>
          <w:spacing w:val="-8"/>
        </w:rPr>
        <w:t xml:space="preserve"> </w:t>
      </w:r>
      <w:r>
        <w:t>107-347), Subtitle A, establishes standards and requirements that provide the legal</w:t>
      </w:r>
      <w:r>
        <w:rPr>
          <w:spacing w:val="-30"/>
        </w:rPr>
        <w:t xml:space="preserve"> </w:t>
      </w:r>
      <w:r>
        <w:t>authority for any party entering into this Memorandum of Understanding. CIPSEA</w:t>
      </w:r>
      <w:r>
        <w:rPr>
          <w:spacing w:val="-41"/>
        </w:rPr>
        <w:t xml:space="preserve"> </w:t>
      </w:r>
      <w:r>
        <w:t>allows</w:t>
      </w:r>
      <w:r>
        <w:rPr>
          <w:spacing w:val="-1"/>
        </w:rPr>
        <w:t xml:space="preserve"> </w:t>
      </w:r>
      <w:r>
        <w:t>Federal agencies that collect data under the pledge of confidentiality to</w:t>
      </w:r>
      <w:r>
        <w:rPr>
          <w:spacing w:val="-26"/>
        </w:rPr>
        <w:t xml:space="preserve"> </w:t>
      </w:r>
      <w:r>
        <w:t xml:space="preserve">share individual identifiable data for statistical purposes only, to </w:t>
      </w:r>
      <w:r>
        <w:rPr>
          <w:spacing w:val="2"/>
        </w:rPr>
        <w:t xml:space="preserve">deny </w:t>
      </w:r>
      <w:r>
        <w:t>use of the data</w:t>
      </w:r>
      <w:r>
        <w:rPr>
          <w:spacing w:val="-40"/>
        </w:rPr>
        <w:t xml:space="preserve"> </w:t>
      </w:r>
      <w:r>
        <w:t>for non-statistical purposes, such as enforcing regulations or release under</w:t>
      </w:r>
      <w:r>
        <w:rPr>
          <w:spacing w:val="-24"/>
        </w:rPr>
        <w:t xml:space="preserve"> </w:t>
      </w:r>
      <w:r>
        <w:t xml:space="preserve">the </w:t>
      </w:r>
      <w:r>
        <w:rPr>
          <w:position w:val="1"/>
        </w:rPr>
        <w:t>Freedom of Information Act (FOIA), and to punish those who disclose</w:t>
      </w:r>
      <w:r>
        <w:rPr>
          <w:spacing w:val="-36"/>
          <w:position w:val="1"/>
        </w:rPr>
        <w:t xml:space="preserve"> </w:t>
      </w:r>
      <w:r>
        <w:t>identifiable information about individual</w:t>
      </w:r>
      <w:r>
        <w:rPr>
          <w:spacing w:val="-3"/>
        </w:rPr>
        <w:t xml:space="preserve"> </w:t>
      </w:r>
      <w:r>
        <w:t>respondents.</w:t>
      </w:r>
    </w:p>
    <w:p w14:paraId="4D112ED5" w14:textId="77777777" w:rsidR="00C73330" w:rsidRDefault="00C73330">
      <w:pPr>
        <w:spacing w:before="9"/>
        <w:rPr>
          <w:rFonts w:ascii="Times New Roman" w:eastAsia="Times New Roman" w:hAnsi="Times New Roman" w:cs="Times New Roman"/>
          <w:sz w:val="25"/>
          <w:szCs w:val="25"/>
        </w:rPr>
      </w:pPr>
    </w:p>
    <w:p w14:paraId="4D112ED6" w14:textId="77777777" w:rsidR="00C73330" w:rsidRDefault="00C73330">
      <w:pPr>
        <w:rPr>
          <w:rFonts w:ascii="Times New Roman" w:eastAsia="Times New Roman" w:hAnsi="Times New Roman" w:cs="Times New Roman"/>
          <w:sz w:val="25"/>
          <w:szCs w:val="25"/>
        </w:rPr>
        <w:sectPr w:rsidR="00C73330">
          <w:footerReference w:type="default" r:id="rId10"/>
          <w:pgSz w:w="12240" w:h="15840"/>
          <w:pgMar w:top="1360" w:right="1260" w:bottom="1440" w:left="1220" w:header="0" w:footer="1255" w:gutter="0"/>
          <w:pgNumType w:start="4"/>
          <w:cols w:space="720"/>
        </w:sectPr>
      </w:pPr>
    </w:p>
    <w:p w14:paraId="4D112ED7" w14:textId="77777777" w:rsidR="00C73330" w:rsidRDefault="007B092D">
      <w:pPr>
        <w:pStyle w:val="BodyText"/>
        <w:spacing w:before="69"/>
      </w:pPr>
      <w:r>
        <w:rPr>
          <w:spacing w:val="-1"/>
        </w:rPr>
        <w:t>PENALTIES:</w:t>
      </w:r>
    </w:p>
    <w:p w14:paraId="4D112ED8" w14:textId="77777777" w:rsidR="00C73330" w:rsidRDefault="007B092D">
      <w:pPr>
        <w:spacing w:before="10"/>
        <w:rPr>
          <w:rFonts w:ascii="Times New Roman" w:eastAsia="Times New Roman" w:hAnsi="Times New Roman" w:cs="Times New Roman"/>
          <w:sz w:val="29"/>
          <w:szCs w:val="29"/>
        </w:rPr>
      </w:pPr>
      <w:r>
        <w:br w:type="column"/>
      </w:r>
    </w:p>
    <w:p w14:paraId="4D112ED9" w14:textId="77777777" w:rsidR="00C73330" w:rsidRDefault="007B092D">
      <w:pPr>
        <w:pStyle w:val="BodyText"/>
        <w:ind w:right="269"/>
      </w:pPr>
      <w:r>
        <w:t>The</w:t>
      </w:r>
      <w:r>
        <w:rPr>
          <w:spacing w:val="-3"/>
        </w:rPr>
        <w:t xml:space="preserve"> </w:t>
      </w:r>
      <w:r>
        <w:t>protection</w:t>
      </w:r>
      <w:r>
        <w:rPr>
          <w:spacing w:val="-3"/>
        </w:rPr>
        <w:t xml:space="preserve"> </w:t>
      </w:r>
      <w:r>
        <w:t>of</w:t>
      </w:r>
      <w:r>
        <w:rPr>
          <w:spacing w:val="-3"/>
        </w:rPr>
        <w:t xml:space="preserve"> </w:t>
      </w:r>
      <w:r>
        <w:t>data</w:t>
      </w:r>
      <w:r>
        <w:rPr>
          <w:spacing w:val="-3"/>
        </w:rPr>
        <w:t xml:space="preserve"> </w:t>
      </w:r>
      <w:r>
        <w:t>collected</w:t>
      </w:r>
      <w:r>
        <w:rPr>
          <w:spacing w:val="-2"/>
        </w:rPr>
        <w:t xml:space="preserve"> </w:t>
      </w:r>
      <w:r>
        <w:t>under</w:t>
      </w:r>
      <w:r>
        <w:rPr>
          <w:spacing w:val="-2"/>
        </w:rPr>
        <w:t xml:space="preserve"> </w:t>
      </w:r>
      <w:r>
        <w:t>this</w:t>
      </w:r>
      <w:r>
        <w:rPr>
          <w:spacing w:val="-2"/>
        </w:rPr>
        <w:t xml:space="preserve"> </w:t>
      </w:r>
      <w:r>
        <w:t>law</w:t>
      </w:r>
      <w:r>
        <w:rPr>
          <w:spacing w:val="-2"/>
        </w:rPr>
        <w:t xml:space="preserve"> </w:t>
      </w:r>
      <w:r>
        <w:t>is</w:t>
      </w:r>
      <w:r>
        <w:rPr>
          <w:spacing w:val="-2"/>
        </w:rPr>
        <w:t xml:space="preserve"> </w:t>
      </w:r>
      <w:r>
        <w:t>supported</w:t>
      </w:r>
      <w:r>
        <w:rPr>
          <w:spacing w:val="-3"/>
        </w:rPr>
        <w:t xml:space="preserve"> </w:t>
      </w:r>
      <w:r>
        <w:rPr>
          <w:spacing w:val="2"/>
        </w:rPr>
        <w:t>by</w:t>
      </w:r>
      <w:r>
        <w:rPr>
          <w:spacing w:val="-11"/>
        </w:rPr>
        <w:t xml:space="preserve"> </w:t>
      </w:r>
      <w:r>
        <w:t>a</w:t>
      </w:r>
      <w:r>
        <w:rPr>
          <w:spacing w:val="-4"/>
        </w:rPr>
        <w:t xml:space="preserve"> </w:t>
      </w:r>
      <w:r>
        <w:t>penalty</w:t>
      </w:r>
      <w:r>
        <w:rPr>
          <w:spacing w:val="-11"/>
        </w:rPr>
        <w:t xml:space="preserve"> </w:t>
      </w:r>
      <w:r>
        <w:t>of</w:t>
      </w:r>
      <w:r>
        <w:rPr>
          <w:spacing w:val="1"/>
        </w:rPr>
        <w:t xml:space="preserve"> </w:t>
      </w:r>
      <w:r>
        <w:t>a Class E Felony for a knowing and willful disclosure of confidential data.</w:t>
      </w:r>
      <w:r>
        <w:rPr>
          <w:spacing w:val="-21"/>
        </w:rPr>
        <w:t xml:space="preserve"> </w:t>
      </w:r>
      <w:r>
        <w:t xml:space="preserve">This includes imprisonment for up to five (5) </w:t>
      </w:r>
      <w:r>
        <w:rPr>
          <w:spacing w:val="-3"/>
        </w:rPr>
        <w:t xml:space="preserve">years </w:t>
      </w:r>
      <w:r>
        <w:t>and fines up to $250,000.</w:t>
      </w:r>
      <w:r>
        <w:rPr>
          <w:spacing w:val="-11"/>
        </w:rPr>
        <w:t xml:space="preserve"> </w:t>
      </w:r>
      <w:r>
        <w:t>Any</w:t>
      </w:r>
      <w:r>
        <w:rPr>
          <w:spacing w:val="-1"/>
        </w:rPr>
        <w:t xml:space="preserve"> </w:t>
      </w:r>
      <w:r>
        <w:t>violation of the Memorandum of Understanding may also be a violation</w:t>
      </w:r>
      <w:r>
        <w:rPr>
          <w:spacing w:val="-21"/>
        </w:rPr>
        <w:t xml:space="preserve"> </w:t>
      </w:r>
      <w:r>
        <w:t xml:space="preserve">of Federal criminal law under the Privacy Act of 1974, 5 U.S.C. 552a. </w:t>
      </w:r>
      <w:r>
        <w:rPr>
          <w:spacing w:val="-4"/>
        </w:rPr>
        <w:t xml:space="preserve">In </w:t>
      </w:r>
      <w:r>
        <w:t>addition</w:t>
      </w:r>
      <w:r>
        <w:rPr>
          <w:spacing w:val="-30"/>
        </w:rPr>
        <w:t xml:space="preserve"> </w:t>
      </w:r>
      <w:r>
        <w:t>to</w:t>
      </w:r>
      <w:r>
        <w:rPr>
          <w:spacing w:val="-1"/>
        </w:rPr>
        <w:t xml:space="preserve"> </w:t>
      </w:r>
      <w:r>
        <w:t>the imposition of civil/criminal fines and penalties, any violation of</w:t>
      </w:r>
      <w:r>
        <w:rPr>
          <w:spacing w:val="-23"/>
        </w:rPr>
        <w:t xml:space="preserve"> </w:t>
      </w:r>
      <w:r>
        <w:t>data confidentiality will result in the termination of this Agreement and</w:t>
      </w:r>
      <w:r>
        <w:rPr>
          <w:spacing w:val="-12"/>
        </w:rPr>
        <w:t xml:space="preserve"> </w:t>
      </w:r>
      <w:r>
        <w:t>the Memorandum of</w:t>
      </w:r>
      <w:r>
        <w:rPr>
          <w:spacing w:val="-21"/>
        </w:rPr>
        <w:t xml:space="preserve"> </w:t>
      </w:r>
      <w:r>
        <w:t>Understanding.</w:t>
      </w:r>
    </w:p>
    <w:p w14:paraId="4D112EDA" w14:textId="77777777" w:rsidR="00C73330" w:rsidRDefault="00C73330">
      <w:pPr>
        <w:sectPr w:rsidR="00C73330">
          <w:type w:val="continuous"/>
          <w:pgSz w:w="12240" w:h="15840"/>
          <w:pgMar w:top="1380" w:right="1260" w:bottom="1440" w:left="1220" w:header="720" w:footer="720" w:gutter="0"/>
          <w:cols w:num="2" w:space="720" w:equalWidth="0">
            <w:col w:w="1464" w:space="66"/>
            <w:col w:w="8230"/>
          </w:cols>
        </w:sectPr>
      </w:pPr>
    </w:p>
    <w:p w14:paraId="4D112EDB" w14:textId="77777777" w:rsidR="00C73330" w:rsidRDefault="00C73330">
      <w:pPr>
        <w:spacing w:before="6"/>
        <w:rPr>
          <w:rFonts w:ascii="Times New Roman" w:eastAsia="Times New Roman" w:hAnsi="Times New Roman" w:cs="Times New Roman"/>
        </w:rPr>
      </w:pPr>
    </w:p>
    <w:p w14:paraId="4D112EDC" w14:textId="77777777" w:rsidR="00C73330" w:rsidRDefault="007B092D">
      <w:pPr>
        <w:pStyle w:val="BodyText"/>
        <w:spacing w:before="69"/>
        <w:ind w:right="2172"/>
      </w:pPr>
      <w:r>
        <w:t>DISSEMINATION AND DISCLOSURE REVIEW OF</w:t>
      </w:r>
      <w:r>
        <w:rPr>
          <w:spacing w:val="-30"/>
        </w:rPr>
        <w:t xml:space="preserve"> </w:t>
      </w:r>
      <w:r>
        <w:t>INFORMATION:</w:t>
      </w:r>
    </w:p>
    <w:p w14:paraId="4D112EDD" w14:textId="77777777" w:rsidR="00C73330" w:rsidRDefault="007B092D">
      <w:pPr>
        <w:pStyle w:val="BodyText"/>
        <w:spacing w:line="276" w:lineRule="auto"/>
        <w:ind w:left="1649" w:right="90"/>
      </w:pPr>
      <w:r>
        <w:t>When an approved member of the project’s research team requests a</w:t>
      </w:r>
      <w:r>
        <w:rPr>
          <w:spacing w:val="-4"/>
        </w:rPr>
        <w:t xml:space="preserve"> </w:t>
      </w:r>
      <w:r>
        <w:t>download from the NORC Data Enclave of any material related to analysis or other use of</w:t>
      </w:r>
      <w:r>
        <w:rPr>
          <w:spacing w:val="-14"/>
        </w:rPr>
        <w:t xml:space="preserve"> </w:t>
      </w:r>
      <w:r>
        <w:t>the restricted FoodAPS data, the material must first be submitted to ERS for</w:t>
      </w:r>
      <w:r>
        <w:rPr>
          <w:spacing w:val="-17"/>
        </w:rPr>
        <w:t xml:space="preserve"> </w:t>
      </w:r>
      <w:r>
        <w:t>disclosure review and approval. The ERS review</w:t>
      </w:r>
      <w:r>
        <w:rPr>
          <w:spacing w:val="-2"/>
        </w:rPr>
        <w:t xml:space="preserve"> </w:t>
      </w:r>
      <w:r>
        <w:t>will:</w:t>
      </w:r>
    </w:p>
    <w:p w14:paraId="4D112EDE" w14:textId="77777777" w:rsidR="00C73330" w:rsidRDefault="00C73330">
      <w:pPr>
        <w:spacing w:before="8"/>
        <w:rPr>
          <w:rFonts w:ascii="Times New Roman" w:eastAsia="Times New Roman" w:hAnsi="Times New Roman" w:cs="Times New Roman"/>
          <w:sz w:val="27"/>
          <w:szCs w:val="27"/>
        </w:rPr>
      </w:pPr>
    </w:p>
    <w:p w14:paraId="4D112EDF" w14:textId="77777777" w:rsidR="00C73330" w:rsidRDefault="007B092D">
      <w:pPr>
        <w:pStyle w:val="ListParagraph"/>
        <w:numPr>
          <w:ilvl w:val="0"/>
          <w:numId w:val="2"/>
        </w:numPr>
        <w:tabs>
          <w:tab w:val="left" w:pos="2280"/>
        </w:tabs>
        <w:spacing w:line="276" w:lineRule="auto"/>
        <w:ind w:right="360"/>
        <w:jc w:val="left"/>
        <w:rPr>
          <w:rFonts w:ascii="Times New Roman" w:eastAsia="Times New Roman" w:hAnsi="Times New Roman" w:cs="Times New Roman"/>
          <w:sz w:val="24"/>
          <w:szCs w:val="24"/>
        </w:rPr>
      </w:pPr>
      <w:r>
        <w:rPr>
          <w:rFonts w:ascii="Times New Roman"/>
          <w:sz w:val="24"/>
        </w:rPr>
        <w:t>Check to ensure that dissemination of the submitted material will not</w:t>
      </w:r>
      <w:r>
        <w:rPr>
          <w:rFonts w:ascii="Times New Roman"/>
          <w:spacing w:val="-11"/>
          <w:sz w:val="24"/>
        </w:rPr>
        <w:t xml:space="preserve"> </w:t>
      </w:r>
      <w:r>
        <w:rPr>
          <w:rFonts w:ascii="Times New Roman"/>
          <w:sz w:val="24"/>
        </w:rPr>
        <w:t>risk disclosure of confidential information that could lead to identification of</w:t>
      </w:r>
      <w:r>
        <w:rPr>
          <w:rFonts w:ascii="Times New Roman"/>
          <w:spacing w:val="-19"/>
          <w:sz w:val="24"/>
        </w:rPr>
        <w:t xml:space="preserve"> </w:t>
      </w:r>
      <w:r>
        <w:rPr>
          <w:rFonts w:ascii="Times New Roman"/>
          <w:sz w:val="24"/>
        </w:rPr>
        <w:t>a respondent in the FoodAPS data</w:t>
      </w:r>
      <w:r>
        <w:rPr>
          <w:rFonts w:ascii="Times New Roman"/>
          <w:spacing w:val="-8"/>
          <w:sz w:val="24"/>
        </w:rPr>
        <w:t xml:space="preserve"> </w:t>
      </w:r>
      <w:r>
        <w:rPr>
          <w:rFonts w:ascii="Times New Roman"/>
          <w:sz w:val="24"/>
        </w:rPr>
        <w:t>collection;</w:t>
      </w:r>
    </w:p>
    <w:p w14:paraId="4D112EE0" w14:textId="77777777" w:rsidR="00C73330" w:rsidRDefault="00C73330">
      <w:pPr>
        <w:spacing w:line="276" w:lineRule="auto"/>
        <w:rPr>
          <w:rFonts w:ascii="Times New Roman" w:eastAsia="Times New Roman" w:hAnsi="Times New Roman" w:cs="Times New Roman"/>
          <w:sz w:val="24"/>
          <w:szCs w:val="24"/>
        </w:rPr>
        <w:sectPr w:rsidR="00C73330">
          <w:type w:val="continuous"/>
          <w:pgSz w:w="12240" w:h="15840"/>
          <w:pgMar w:top="1380" w:right="1260" w:bottom="1440" w:left="1220" w:header="720" w:footer="720" w:gutter="0"/>
          <w:cols w:space="720"/>
        </w:sectPr>
      </w:pPr>
    </w:p>
    <w:p w14:paraId="4D112EE1" w14:textId="77777777" w:rsidR="00C73330" w:rsidRDefault="007B092D">
      <w:pPr>
        <w:pStyle w:val="ListParagraph"/>
        <w:numPr>
          <w:ilvl w:val="0"/>
          <w:numId w:val="2"/>
        </w:numPr>
        <w:tabs>
          <w:tab w:val="left" w:pos="2180"/>
        </w:tabs>
        <w:spacing w:before="51" w:line="276" w:lineRule="auto"/>
        <w:ind w:left="2179" w:right="585"/>
        <w:jc w:val="left"/>
        <w:rPr>
          <w:rFonts w:ascii="Times New Roman" w:eastAsia="Times New Roman" w:hAnsi="Times New Roman" w:cs="Times New Roman"/>
          <w:sz w:val="24"/>
          <w:szCs w:val="24"/>
        </w:rPr>
      </w:pPr>
      <w:r>
        <w:rPr>
          <w:rFonts w:ascii="Times New Roman"/>
          <w:sz w:val="24"/>
        </w:rPr>
        <w:lastRenderedPageBreak/>
        <w:t>Check to ensure that the submitted material does not provide names</w:t>
      </w:r>
      <w:r>
        <w:rPr>
          <w:rFonts w:ascii="Times New Roman"/>
          <w:spacing w:val="-13"/>
          <w:sz w:val="24"/>
        </w:rPr>
        <w:t xml:space="preserve"> </w:t>
      </w:r>
      <w:r>
        <w:rPr>
          <w:rFonts w:ascii="Times New Roman"/>
          <w:sz w:val="24"/>
        </w:rPr>
        <w:t>of individuals, retail outlets, schools, churches, food organizations,</w:t>
      </w:r>
      <w:r>
        <w:rPr>
          <w:rFonts w:ascii="Times New Roman"/>
          <w:spacing w:val="-3"/>
          <w:sz w:val="24"/>
        </w:rPr>
        <w:t xml:space="preserve"> </w:t>
      </w:r>
      <w:r>
        <w:rPr>
          <w:rFonts w:ascii="Times New Roman"/>
          <w:sz w:val="24"/>
        </w:rPr>
        <w:t>other organizations, food manufacturers, branded food items, or individual</w:t>
      </w:r>
      <w:r>
        <w:rPr>
          <w:rFonts w:ascii="Times New Roman"/>
          <w:spacing w:val="-29"/>
          <w:sz w:val="24"/>
        </w:rPr>
        <w:t xml:space="preserve"> </w:t>
      </w:r>
      <w:r>
        <w:rPr>
          <w:rFonts w:ascii="Times New Roman"/>
          <w:sz w:val="24"/>
        </w:rPr>
        <w:t>or establishment locations;</w:t>
      </w:r>
      <w:r>
        <w:rPr>
          <w:rFonts w:ascii="Times New Roman"/>
          <w:spacing w:val="-1"/>
          <w:sz w:val="24"/>
        </w:rPr>
        <w:t xml:space="preserve"> </w:t>
      </w:r>
      <w:r>
        <w:rPr>
          <w:rFonts w:ascii="Times New Roman"/>
          <w:sz w:val="24"/>
        </w:rPr>
        <w:t>and</w:t>
      </w:r>
    </w:p>
    <w:p w14:paraId="4D112EE2" w14:textId="77777777" w:rsidR="00C73330" w:rsidRDefault="007B092D">
      <w:pPr>
        <w:pStyle w:val="ListParagraph"/>
        <w:numPr>
          <w:ilvl w:val="0"/>
          <w:numId w:val="2"/>
        </w:numPr>
        <w:tabs>
          <w:tab w:val="left" w:pos="2180"/>
        </w:tabs>
        <w:spacing w:before="1" w:line="276" w:lineRule="auto"/>
        <w:ind w:left="2179" w:right="798"/>
        <w:jc w:val="left"/>
        <w:rPr>
          <w:rFonts w:ascii="Times New Roman" w:eastAsia="Times New Roman" w:hAnsi="Times New Roman" w:cs="Times New Roman"/>
          <w:sz w:val="24"/>
          <w:szCs w:val="24"/>
        </w:rPr>
      </w:pPr>
      <w:r>
        <w:rPr>
          <w:rFonts w:ascii="Times New Roman"/>
          <w:sz w:val="24"/>
        </w:rPr>
        <w:t>Check to see that the submitted analyses conform to the analysis</w:t>
      </w:r>
      <w:r>
        <w:rPr>
          <w:rFonts w:ascii="Times New Roman"/>
          <w:spacing w:val="-13"/>
          <w:sz w:val="24"/>
        </w:rPr>
        <w:t xml:space="preserve"> </w:t>
      </w:r>
      <w:r>
        <w:rPr>
          <w:rFonts w:ascii="Times New Roman"/>
          <w:sz w:val="24"/>
        </w:rPr>
        <w:t>plan presented in the approved Project Agreement, as</w:t>
      </w:r>
      <w:r>
        <w:rPr>
          <w:rFonts w:ascii="Times New Roman"/>
          <w:spacing w:val="-2"/>
          <w:sz w:val="24"/>
        </w:rPr>
        <w:t xml:space="preserve"> </w:t>
      </w:r>
      <w:r>
        <w:rPr>
          <w:rFonts w:ascii="Times New Roman"/>
          <w:sz w:val="24"/>
        </w:rPr>
        <w:t>amended.</w:t>
      </w:r>
    </w:p>
    <w:p w14:paraId="4D112EE3" w14:textId="77777777" w:rsidR="00C73330" w:rsidRDefault="00C73330">
      <w:pPr>
        <w:spacing w:before="7"/>
        <w:rPr>
          <w:rFonts w:ascii="Times New Roman" w:eastAsia="Times New Roman" w:hAnsi="Times New Roman" w:cs="Times New Roman"/>
          <w:sz w:val="27"/>
          <w:szCs w:val="27"/>
        </w:rPr>
      </w:pPr>
    </w:p>
    <w:p w14:paraId="4D112EE4" w14:textId="77777777" w:rsidR="00C73330" w:rsidRDefault="007B092D">
      <w:pPr>
        <w:pStyle w:val="BodyText"/>
        <w:ind w:left="1459" w:right="97"/>
      </w:pPr>
      <w:r>
        <w:t>Materials needing review and approval include, but are not limited to, tables,</w:t>
      </w:r>
      <w:r>
        <w:rPr>
          <w:spacing w:val="-10"/>
        </w:rPr>
        <w:t xml:space="preserve"> </w:t>
      </w:r>
      <w:r>
        <w:t>charts, figures, slides, and text, whether in draft, revised, or final form. All reports,</w:t>
      </w:r>
      <w:r>
        <w:rPr>
          <w:spacing w:val="-9"/>
        </w:rPr>
        <w:t xml:space="preserve"> </w:t>
      </w:r>
      <w:r>
        <w:t>papers, manuscripts, presentations and speeches based on analysis of the</w:t>
      </w:r>
      <w:r>
        <w:rPr>
          <w:spacing w:val="-2"/>
        </w:rPr>
        <w:t xml:space="preserve"> </w:t>
      </w:r>
      <w:r>
        <w:t>restricted FoodAPS</w:t>
      </w:r>
      <w:r>
        <w:rPr>
          <w:spacing w:val="-4"/>
        </w:rPr>
        <w:t xml:space="preserve"> </w:t>
      </w:r>
      <w:r>
        <w:t>data</w:t>
      </w:r>
      <w:r>
        <w:rPr>
          <w:spacing w:val="-4"/>
        </w:rPr>
        <w:t xml:space="preserve"> </w:t>
      </w:r>
      <w:r>
        <w:t>need</w:t>
      </w:r>
      <w:r>
        <w:rPr>
          <w:spacing w:val="-4"/>
        </w:rPr>
        <w:t xml:space="preserve"> </w:t>
      </w:r>
      <w:r>
        <w:t>to</w:t>
      </w:r>
      <w:r>
        <w:rPr>
          <w:spacing w:val="-4"/>
        </w:rPr>
        <w:t xml:space="preserve"> </w:t>
      </w:r>
      <w:r>
        <w:t>be</w:t>
      </w:r>
      <w:r>
        <w:rPr>
          <w:spacing w:val="-4"/>
        </w:rPr>
        <w:t xml:space="preserve"> </w:t>
      </w:r>
      <w:r>
        <w:t>prepared</w:t>
      </w:r>
      <w:r>
        <w:rPr>
          <w:spacing w:val="-4"/>
        </w:rPr>
        <w:t xml:space="preserve"> </w:t>
      </w:r>
      <w:r>
        <w:t>within</w:t>
      </w:r>
      <w:r>
        <w:rPr>
          <w:spacing w:val="-3"/>
        </w:rPr>
        <w:t xml:space="preserve"> </w:t>
      </w:r>
      <w:r>
        <w:t>the</w:t>
      </w:r>
      <w:r>
        <w:rPr>
          <w:spacing w:val="-3"/>
        </w:rPr>
        <w:t xml:space="preserve"> </w:t>
      </w:r>
      <w:r>
        <w:t>confines</w:t>
      </w:r>
      <w:r>
        <w:rPr>
          <w:spacing w:val="-3"/>
        </w:rPr>
        <w:t xml:space="preserve"> </w:t>
      </w:r>
      <w:r>
        <w:t>of</w:t>
      </w:r>
      <w:r>
        <w:rPr>
          <w:spacing w:val="-3"/>
        </w:rPr>
        <w:t xml:space="preserve"> </w:t>
      </w:r>
      <w:r>
        <w:t>the</w:t>
      </w:r>
      <w:r>
        <w:rPr>
          <w:spacing w:val="-5"/>
        </w:rPr>
        <w:t xml:space="preserve"> </w:t>
      </w:r>
      <w:r>
        <w:t>NORC</w:t>
      </w:r>
      <w:r>
        <w:rPr>
          <w:spacing w:val="-4"/>
        </w:rPr>
        <w:t xml:space="preserve"> </w:t>
      </w:r>
      <w:r>
        <w:t>Data</w:t>
      </w:r>
      <w:r>
        <w:rPr>
          <w:spacing w:val="-4"/>
        </w:rPr>
        <w:t xml:space="preserve"> </w:t>
      </w:r>
      <w:r>
        <w:t>Enclave.</w:t>
      </w:r>
    </w:p>
    <w:p w14:paraId="4D112EE5" w14:textId="77777777" w:rsidR="00C73330" w:rsidRDefault="00C73330">
      <w:pPr>
        <w:rPr>
          <w:rFonts w:ascii="Times New Roman" w:eastAsia="Times New Roman" w:hAnsi="Times New Roman" w:cs="Times New Roman"/>
          <w:sz w:val="24"/>
          <w:szCs w:val="24"/>
        </w:rPr>
      </w:pPr>
    </w:p>
    <w:p w14:paraId="4D112EE6" w14:textId="77777777" w:rsidR="00C73330" w:rsidRDefault="007B092D">
      <w:pPr>
        <w:pStyle w:val="BodyText"/>
        <w:ind w:left="1459" w:right="129"/>
      </w:pPr>
      <w:r>
        <w:t xml:space="preserve">Until cleared </w:t>
      </w:r>
      <w:r>
        <w:rPr>
          <w:spacing w:val="4"/>
        </w:rPr>
        <w:t xml:space="preserve">by </w:t>
      </w:r>
      <w:r>
        <w:t>ERS, the Organization shall not disclose data or other</w:t>
      </w:r>
      <w:r>
        <w:rPr>
          <w:spacing w:val="-40"/>
        </w:rPr>
        <w:t xml:space="preserve"> </w:t>
      </w:r>
      <w:r>
        <w:t>information containing or derived from the data to anyone other than individuals for</w:t>
      </w:r>
      <w:r>
        <w:rPr>
          <w:spacing w:val="-22"/>
        </w:rPr>
        <w:t xml:space="preserve"> </w:t>
      </w:r>
      <w:r>
        <w:t>whom access is authorized under this MOU and who have executed an</w:t>
      </w:r>
      <w:r>
        <w:rPr>
          <w:spacing w:val="-14"/>
        </w:rPr>
        <w:t xml:space="preserve"> </w:t>
      </w:r>
      <w:r>
        <w:t>ERS</w:t>
      </w:r>
      <w:r>
        <w:rPr>
          <w:spacing w:val="-1"/>
        </w:rPr>
        <w:t xml:space="preserve"> </w:t>
      </w:r>
      <w:r>
        <w:t>Confidentiality Agreement. Only reviewed and ERS-approved materials may</w:t>
      </w:r>
      <w:r>
        <w:rPr>
          <w:spacing w:val="-15"/>
        </w:rPr>
        <w:t xml:space="preserve"> </w:t>
      </w:r>
      <w:r>
        <w:t>be circulated beyond members of the project research team with signed</w:t>
      </w:r>
      <w:r>
        <w:rPr>
          <w:spacing w:val="-14"/>
        </w:rPr>
        <w:t xml:space="preserve"> </w:t>
      </w:r>
      <w:r>
        <w:t>confidentiality agreements or otherwise disseminated or</w:t>
      </w:r>
      <w:r>
        <w:rPr>
          <w:spacing w:val="-4"/>
        </w:rPr>
        <w:t xml:space="preserve"> </w:t>
      </w:r>
      <w:r>
        <w:t>published.</w:t>
      </w:r>
    </w:p>
    <w:p w14:paraId="4D112EE7" w14:textId="77777777" w:rsidR="00C73330" w:rsidRDefault="00C73330">
      <w:pPr>
        <w:spacing w:before="3"/>
        <w:rPr>
          <w:rFonts w:ascii="Times New Roman" w:eastAsia="Times New Roman" w:hAnsi="Times New Roman" w:cs="Times New Roman"/>
          <w:sz w:val="27"/>
          <w:szCs w:val="27"/>
        </w:rPr>
      </w:pPr>
    </w:p>
    <w:p w14:paraId="4D112EE8" w14:textId="77777777" w:rsidR="00C73330" w:rsidRDefault="00C73330">
      <w:pPr>
        <w:rPr>
          <w:rFonts w:ascii="Times New Roman" w:eastAsia="Times New Roman" w:hAnsi="Times New Roman" w:cs="Times New Roman"/>
          <w:sz w:val="27"/>
          <w:szCs w:val="27"/>
        </w:rPr>
        <w:sectPr w:rsidR="00C73330">
          <w:pgSz w:w="12240" w:h="15840"/>
          <w:pgMar w:top="1300" w:right="1280" w:bottom="1440" w:left="1320" w:header="0" w:footer="1255" w:gutter="0"/>
          <w:cols w:space="720"/>
        </w:sectPr>
      </w:pPr>
    </w:p>
    <w:p w14:paraId="4D112EE9" w14:textId="77777777" w:rsidR="00C73330" w:rsidRDefault="007B092D">
      <w:pPr>
        <w:pStyle w:val="BodyText"/>
        <w:spacing w:before="69"/>
        <w:ind w:left="118"/>
      </w:pPr>
      <w:r>
        <w:rPr>
          <w:spacing w:val="-1"/>
        </w:rPr>
        <w:t>SECURITY:</w:t>
      </w:r>
    </w:p>
    <w:p w14:paraId="4D112EEA" w14:textId="77777777" w:rsidR="00C73330" w:rsidRDefault="007B092D">
      <w:pPr>
        <w:spacing w:before="10"/>
        <w:rPr>
          <w:rFonts w:ascii="Times New Roman" w:eastAsia="Times New Roman" w:hAnsi="Times New Roman" w:cs="Times New Roman"/>
          <w:sz w:val="29"/>
          <w:szCs w:val="29"/>
        </w:rPr>
      </w:pPr>
      <w:r>
        <w:br w:type="column"/>
      </w:r>
    </w:p>
    <w:p w14:paraId="4D112EEB" w14:textId="77777777" w:rsidR="00C73330" w:rsidRDefault="007B092D">
      <w:pPr>
        <w:pStyle w:val="ListParagraph"/>
        <w:numPr>
          <w:ilvl w:val="0"/>
          <w:numId w:val="1"/>
        </w:numPr>
        <w:tabs>
          <w:tab w:val="left" w:pos="423"/>
        </w:tabs>
        <w:ind w:right="398"/>
        <w:rPr>
          <w:rFonts w:ascii="Times New Roman" w:eastAsia="Times New Roman" w:hAnsi="Times New Roman" w:cs="Times New Roman"/>
          <w:sz w:val="24"/>
          <w:szCs w:val="24"/>
        </w:rPr>
      </w:pPr>
      <w:r>
        <w:rPr>
          <w:rFonts w:ascii="Times New Roman"/>
          <w:sz w:val="24"/>
        </w:rPr>
        <w:t>Each member of the project, including the Project Leader, must participate</w:t>
      </w:r>
      <w:r>
        <w:rPr>
          <w:rFonts w:ascii="Times New Roman"/>
          <w:spacing w:val="-33"/>
          <w:sz w:val="24"/>
        </w:rPr>
        <w:t xml:space="preserve"> </w:t>
      </w:r>
      <w:r>
        <w:rPr>
          <w:rFonts w:ascii="Times New Roman"/>
          <w:sz w:val="24"/>
        </w:rPr>
        <w:t>in annual ERS CIPSEA training and sign an ERS Confidentiality</w:t>
      </w:r>
      <w:r>
        <w:rPr>
          <w:rFonts w:ascii="Times New Roman"/>
          <w:spacing w:val="-33"/>
          <w:sz w:val="24"/>
        </w:rPr>
        <w:t xml:space="preserve"> </w:t>
      </w:r>
      <w:r>
        <w:rPr>
          <w:rFonts w:ascii="Times New Roman"/>
          <w:sz w:val="24"/>
        </w:rPr>
        <w:t>Agreement.</w:t>
      </w:r>
    </w:p>
    <w:p w14:paraId="4D112EEC" w14:textId="77777777" w:rsidR="00C73330" w:rsidRDefault="007B092D">
      <w:pPr>
        <w:pStyle w:val="ListParagraph"/>
        <w:numPr>
          <w:ilvl w:val="0"/>
          <w:numId w:val="1"/>
        </w:numPr>
        <w:tabs>
          <w:tab w:val="left" w:pos="423"/>
        </w:tabs>
        <w:spacing w:before="120"/>
        <w:ind w:right="287"/>
        <w:rPr>
          <w:rFonts w:ascii="Times New Roman" w:eastAsia="Times New Roman" w:hAnsi="Times New Roman" w:cs="Times New Roman"/>
          <w:sz w:val="24"/>
          <w:szCs w:val="24"/>
        </w:rPr>
      </w:pPr>
      <w:r>
        <w:rPr>
          <w:rFonts w:ascii="Times New Roman"/>
          <w:sz w:val="24"/>
        </w:rPr>
        <w:t>Each member will ensure that his/her computing environment does not</w:t>
      </w:r>
      <w:r>
        <w:rPr>
          <w:rFonts w:ascii="Times New Roman"/>
          <w:spacing w:val="-19"/>
          <w:sz w:val="24"/>
        </w:rPr>
        <w:t xml:space="preserve"> </w:t>
      </w:r>
      <w:r>
        <w:rPr>
          <w:rFonts w:ascii="Times New Roman"/>
          <w:sz w:val="24"/>
        </w:rPr>
        <w:t>expose confidential data to unauthorized</w:t>
      </w:r>
      <w:r>
        <w:rPr>
          <w:rFonts w:ascii="Times New Roman"/>
          <w:spacing w:val="-9"/>
          <w:sz w:val="24"/>
        </w:rPr>
        <w:t xml:space="preserve"> </w:t>
      </w:r>
      <w:r>
        <w:rPr>
          <w:rFonts w:ascii="Times New Roman"/>
          <w:sz w:val="24"/>
        </w:rPr>
        <w:t>individuals.</w:t>
      </w:r>
    </w:p>
    <w:p w14:paraId="4D112EED" w14:textId="77777777" w:rsidR="00C73330" w:rsidRDefault="007B092D">
      <w:pPr>
        <w:pStyle w:val="ListParagraph"/>
        <w:numPr>
          <w:ilvl w:val="0"/>
          <w:numId w:val="1"/>
        </w:numPr>
        <w:tabs>
          <w:tab w:val="left" w:pos="423"/>
        </w:tabs>
        <w:spacing w:before="120"/>
        <w:ind w:right="1331"/>
        <w:rPr>
          <w:rFonts w:ascii="Times New Roman" w:eastAsia="Times New Roman" w:hAnsi="Times New Roman" w:cs="Times New Roman"/>
          <w:sz w:val="24"/>
          <w:szCs w:val="24"/>
        </w:rPr>
      </w:pPr>
      <w:r>
        <w:rPr>
          <w:rFonts w:ascii="Times New Roman"/>
          <w:sz w:val="24"/>
        </w:rPr>
        <w:t>Each member will respect the confidentiality of the data at all</w:t>
      </w:r>
      <w:r>
        <w:rPr>
          <w:rFonts w:ascii="Times New Roman"/>
          <w:spacing w:val="-29"/>
          <w:sz w:val="24"/>
        </w:rPr>
        <w:t xml:space="preserve"> </w:t>
      </w:r>
      <w:r>
        <w:rPr>
          <w:rFonts w:ascii="Times New Roman"/>
          <w:sz w:val="24"/>
        </w:rPr>
        <w:t xml:space="preserve">times including </w:t>
      </w:r>
      <w:r>
        <w:rPr>
          <w:rFonts w:ascii="Times New Roman"/>
          <w:spacing w:val="-4"/>
          <w:sz w:val="24"/>
        </w:rPr>
        <w:t xml:space="preserve">after </w:t>
      </w:r>
      <w:r>
        <w:rPr>
          <w:rFonts w:ascii="Times New Roman"/>
          <w:sz w:val="24"/>
        </w:rPr>
        <w:t>the end date of this</w:t>
      </w:r>
      <w:r>
        <w:rPr>
          <w:rFonts w:ascii="Times New Roman"/>
          <w:spacing w:val="-14"/>
          <w:sz w:val="24"/>
        </w:rPr>
        <w:t xml:space="preserve"> </w:t>
      </w:r>
      <w:r>
        <w:rPr>
          <w:rFonts w:ascii="Times New Roman"/>
          <w:sz w:val="24"/>
        </w:rPr>
        <w:t>Agreement.</w:t>
      </w:r>
    </w:p>
    <w:p w14:paraId="4D112EEE" w14:textId="77777777" w:rsidR="00C73330" w:rsidRDefault="007B092D">
      <w:pPr>
        <w:pStyle w:val="ListParagraph"/>
        <w:numPr>
          <w:ilvl w:val="0"/>
          <w:numId w:val="1"/>
        </w:numPr>
        <w:tabs>
          <w:tab w:val="left" w:pos="423"/>
        </w:tabs>
        <w:spacing w:before="120"/>
        <w:ind w:right="766"/>
        <w:rPr>
          <w:rFonts w:ascii="Times New Roman" w:eastAsia="Times New Roman" w:hAnsi="Times New Roman" w:cs="Times New Roman"/>
          <w:sz w:val="24"/>
          <w:szCs w:val="24"/>
        </w:rPr>
      </w:pPr>
      <w:r>
        <w:rPr>
          <w:rFonts w:ascii="Times New Roman"/>
          <w:sz w:val="24"/>
        </w:rPr>
        <w:t xml:space="preserve">Until cleared </w:t>
      </w:r>
      <w:r>
        <w:rPr>
          <w:rFonts w:ascii="Times New Roman"/>
          <w:spacing w:val="4"/>
          <w:sz w:val="24"/>
        </w:rPr>
        <w:t xml:space="preserve">by </w:t>
      </w:r>
      <w:r>
        <w:rPr>
          <w:rFonts w:ascii="Times New Roman"/>
          <w:sz w:val="24"/>
        </w:rPr>
        <w:t>ERS, the members shall not disclose data or</w:t>
      </w:r>
      <w:r>
        <w:rPr>
          <w:rFonts w:ascii="Times New Roman"/>
          <w:spacing w:val="-24"/>
          <w:sz w:val="24"/>
        </w:rPr>
        <w:t xml:space="preserve"> </w:t>
      </w:r>
      <w:r>
        <w:rPr>
          <w:rFonts w:ascii="Times New Roman"/>
          <w:sz w:val="24"/>
        </w:rPr>
        <w:t>other information containing or derived from the data to anyone other</w:t>
      </w:r>
      <w:r>
        <w:rPr>
          <w:rFonts w:ascii="Times New Roman"/>
          <w:spacing w:val="-30"/>
          <w:sz w:val="24"/>
        </w:rPr>
        <w:t xml:space="preserve"> </w:t>
      </w:r>
      <w:r>
        <w:rPr>
          <w:rFonts w:ascii="Times New Roman"/>
          <w:sz w:val="24"/>
        </w:rPr>
        <w:t>than</w:t>
      </w:r>
      <w:r>
        <w:rPr>
          <w:rFonts w:ascii="Times New Roman"/>
          <w:spacing w:val="-1"/>
          <w:sz w:val="24"/>
        </w:rPr>
        <w:t xml:space="preserve"> </w:t>
      </w:r>
      <w:r>
        <w:rPr>
          <w:rFonts w:ascii="Times New Roman"/>
          <w:sz w:val="24"/>
        </w:rPr>
        <w:t>individuals for whom access is authorized under this MOU and who</w:t>
      </w:r>
      <w:r>
        <w:rPr>
          <w:rFonts w:ascii="Times New Roman"/>
          <w:spacing w:val="-33"/>
          <w:sz w:val="24"/>
        </w:rPr>
        <w:t xml:space="preserve"> </w:t>
      </w:r>
      <w:r>
        <w:rPr>
          <w:rFonts w:ascii="Times New Roman"/>
          <w:sz w:val="24"/>
        </w:rPr>
        <w:t>have</w:t>
      </w:r>
      <w:r>
        <w:rPr>
          <w:rFonts w:ascii="Times New Roman"/>
          <w:spacing w:val="-1"/>
          <w:sz w:val="24"/>
        </w:rPr>
        <w:t xml:space="preserve"> </w:t>
      </w:r>
      <w:r>
        <w:rPr>
          <w:rFonts w:ascii="Times New Roman"/>
          <w:sz w:val="24"/>
        </w:rPr>
        <w:t>executed a Confidentiality</w:t>
      </w:r>
      <w:r>
        <w:rPr>
          <w:rFonts w:ascii="Times New Roman"/>
          <w:spacing w:val="-9"/>
          <w:sz w:val="24"/>
        </w:rPr>
        <w:t xml:space="preserve"> </w:t>
      </w:r>
      <w:r>
        <w:rPr>
          <w:rFonts w:ascii="Times New Roman"/>
          <w:sz w:val="24"/>
        </w:rPr>
        <w:t>Agreement.</w:t>
      </w:r>
    </w:p>
    <w:p w14:paraId="4D112EEF" w14:textId="77777777" w:rsidR="00C73330" w:rsidRDefault="00C73330">
      <w:pPr>
        <w:rPr>
          <w:rFonts w:ascii="Times New Roman" w:eastAsia="Times New Roman" w:hAnsi="Times New Roman" w:cs="Times New Roman"/>
          <w:sz w:val="24"/>
          <w:szCs w:val="24"/>
        </w:rPr>
        <w:sectPr w:rsidR="00C73330">
          <w:type w:val="continuous"/>
          <w:pgSz w:w="12240" w:h="15840"/>
          <w:pgMar w:top="1380" w:right="1280" w:bottom="1440" w:left="1320" w:header="720" w:footer="720" w:gutter="0"/>
          <w:cols w:num="2" w:space="720" w:equalWidth="0">
            <w:col w:w="1357" w:space="40"/>
            <w:col w:w="8243"/>
          </w:cols>
        </w:sectPr>
      </w:pPr>
    </w:p>
    <w:p w14:paraId="4D112EF0" w14:textId="77777777" w:rsidR="00C73330" w:rsidRDefault="007B092D">
      <w:pPr>
        <w:pStyle w:val="BodyText"/>
        <w:spacing w:before="50"/>
        <w:ind w:left="118" w:right="109"/>
      </w:pPr>
      <w:r>
        <w:lastRenderedPageBreak/>
        <w:t>SIGNATURES:</w:t>
      </w:r>
    </w:p>
    <w:p w14:paraId="4D112EF1" w14:textId="77777777" w:rsidR="00C73330" w:rsidRDefault="007B092D">
      <w:pPr>
        <w:pStyle w:val="BodyText"/>
        <w:spacing w:before="1"/>
        <w:ind w:left="1558" w:right="109"/>
      </w:pPr>
      <w:r>
        <w:t>The Organization’s Project Leader shall sign this Project Agreement below.</w:t>
      </w:r>
      <w:r>
        <w:rPr>
          <w:spacing w:val="-24"/>
        </w:rPr>
        <w:t xml:space="preserve"> </w:t>
      </w:r>
      <w:r>
        <w:t>The Project Leader certifies, by his/her signature, that all provisions of this</w:t>
      </w:r>
      <w:r>
        <w:rPr>
          <w:spacing w:val="-38"/>
        </w:rPr>
        <w:t xml:space="preserve"> </w:t>
      </w:r>
      <w:r>
        <w:t>Project</w:t>
      </w:r>
      <w:r>
        <w:rPr>
          <w:spacing w:val="-1"/>
        </w:rPr>
        <w:t xml:space="preserve"> </w:t>
      </w:r>
      <w:r>
        <w:t>Agreement and Memorandum of Understanding referenced in this document</w:t>
      </w:r>
      <w:r>
        <w:rPr>
          <w:spacing w:val="-32"/>
        </w:rPr>
        <w:t xml:space="preserve"> </w:t>
      </w:r>
      <w:r>
        <w:t>will be adhered to and enforced by all participants of this</w:t>
      </w:r>
      <w:r>
        <w:rPr>
          <w:spacing w:val="-25"/>
        </w:rPr>
        <w:t xml:space="preserve"> </w:t>
      </w:r>
      <w:r>
        <w:t>project.</w:t>
      </w:r>
    </w:p>
    <w:p w14:paraId="4D112EF2" w14:textId="77777777" w:rsidR="00C73330" w:rsidRDefault="00C73330">
      <w:pPr>
        <w:spacing w:before="8"/>
        <w:rPr>
          <w:rFonts w:ascii="Times New Roman" w:eastAsia="Times New Roman" w:hAnsi="Times New Roman" w:cs="Times New Roman"/>
          <w:sz w:val="28"/>
          <w:szCs w:val="28"/>
        </w:rPr>
      </w:pPr>
    </w:p>
    <w:p w14:paraId="4D112EF3" w14:textId="77777777" w:rsidR="00C73330" w:rsidRDefault="007B092D">
      <w:pPr>
        <w:pStyle w:val="BodyText"/>
        <w:tabs>
          <w:tab w:val="left" w:pos="4539"/>
          <w:tab w:val="left" w:pos="9116"/>
        </w:tabs>
        <w:spacing w:line="244" w:lineRule="auto"/>
        <w:ind w:left="1558" w:right="364"/>
        <w:jc w:val="both"/>
      </w:pPr>
      <w:r>
        <w:t>Signature of Project</w:t>
      </w:r>
      <w:r>
        <w:rPr>
          <w:spacing w:val="-16"/>
        </w:rPr>
        <w:t xml:space="preserve"> </w:t>
      </w:r>
      <w:r>
        <w:t>Leader:</w:t>
      </w:r>
      <w:r>
        <w:rPr>
          <w:spacing w:val="2"/>
        </w:rPr>
        <w:t xml:space="preserve"> </w:t>
      </w:r>
      <w:r>
        <w:rPr>
          <w:u w:val="single" w:color="000000"/>
        </w:rPr>
        <w:t xml:space="preserve"> </w:t>
      </w:r>
      <w:r>
        <w:rPr>
          <w:u w:val="single" w:color="000000"/>
        </w:rPr>
        <w:tab/>
      </w:r>
      <w:r>
        <w:rPr>
          <w:u w:val="single" w:color="000000"/>
        </w:rPr>
        <w:tab/>
      </w:r>
      <w:r>
        <w:rPr>
          <w:w w:val="28"/>
          <w:u w:val="single" w:color="000000"/>
        </w:rPr>
        <w:t xml:space="preserve"> </w:t>
      </w:r>
      <w:r>
        <w:t xml:space="preserve"> Type or Print</w:t>
      </w:r>
      <w:r>
        <w:rPr>
          <w:spacing w:val="-9"/>
        </w:rPr>
        <w:t xml:space="preserve"> </w:t>
      </w:r>
      <w:r>
        <w:t>Name:</w:t>
      </w:r>
      <w:r>
        <w:rPr>
          <w:spacing w:val="3"/>
        </w:rPr>
        <w:t xml:space="preserve"> </w:t>
      </w:r>
      <w:r>
        <w:rPr>
          <w:u w:val="single" w:color="000000"/>
        </w:rPr>
        <w:t xml:space="preserve"> </w:t>
      </w:r>
      <w:r>
        <w:rPr>
          <w:u w:val="single" w:color="000000"/>
        </w:rPr>
        <w:tab/>
      </w:r>
      <w:r>
        <w:rPr>
          <w:u w:val="single" w:color="000000"/>
        </w:rPr>
        <w:tab/>
      </w:r>
      <w:r>
        <w:rPr>
          <w:w w:val="8"/>
          <w:u w:val="single" w:color="000000"/>
        </w:rPr>
        <w:t xml:space="preserve"> </w:t>
      </w:r>
      <w:r>
        <w:t xml:space="preserve"> Date: </w:t>
      </w:r>
      <w:r>
        <w:rPr>
          <w:u w:val="single" w:color="000000"/>
        </w:rPr>
        <w:t xml:space="preserve"> </w:t>
      </w:r>
      <w:r>
        <w:rPr>
          <w:u w:val="single" w:color="000000"/>
        </w:rPr>
        <w:tab/>
      </w:r>
    </w:p>
    <w:p w14:paraId="4D112EF4" w14:textId="77777777" w:rsidR="00C73330" w:rsidRDefault="00C73330">
      <w:pPr>
        <w:spacing w:before="4"/>
        <w:rPr>
          <w:rFonts w:ascii="Times New Roman" w:eastAsia="Times New Roman" w:hAnsi="Times New Roman" w:cs="Times New Roman"/>
        </w:rPr>
      </w:pPr>
    </w:p>
    <w:p w14:paraId="4D112EF5" w14:textId="77777777" w:rsidR="00C73330" w:rsidRDefault="007B092D">
      <w:pPr>
        <w:pStyle w:val="BodyText"/>
        <w:spacing w:before="69"/>
        <w:ind w:left="1560" w:right="533"/>
      </w:pPr>
      <w:r>
        <w:t>The Organization’s designated Senior Official shall sign this</w:t>
      </w:r>
      <w:r>
        <w:rPr>
          <w:spacing w:val="-13"/>
        </w:rPr>
        <w:t xml:space="preserve"> </w:t>
      </w:r>
      <w:r>
        <w:t xml:space="preserve">Project Agreement below.  The Senior Official certifies, </w:t>
      </w:r>
      <w:r>
        <w:rPr>
          <w:spacing w:val="3"/>
        </w:rPr>
        <w:t xml:space="preserve">by </w:t>
      </w:r>
      <w:r>
        <w:t>his/her signature,</w:t>
      </w:r>
      <w:r>
        <w:rPr>
          <w:spacing w:val="13"/>
        </w:rPr>
        <w:t xml:space="preserve"> </w:t>
      </w:r>
      <w:r>
        <w:t>that:</w:t>
      </w:r>
    </w:p>
    <w:p w14:paraId="4D112EF6" w14:textId="77777777" w:rsidR="00C73330" w:rsidRDefault="007B092D">
      <w:pPr>
        <w:pStyle w:val="ListParagraph"/>
        <w:numPr>
          <w:ilvl w:val="1"/>
          <w:numId w:val="1"/>
        </w:numPr>
        <w:tabs>
          <w:tab w:val="left" w:pos="1979"/>
        </w:tabs>
        <w:spacing w:before="120"/>
        <w:ind w:right="533" w:hanging="449"/>
        <w:rPr>
          <w:rFonts w:ascii="Times New Roman" w:eastAsia="Times New Roman" w:hAnsi="Times New Roman" w:cs="Times New Roman"/>
          <w:sz w:val="24"/>
          <w:szCs w:val="24"/>
        </w:rPr>
      </w:pPr>
      <w:r>
        <w:rPr>
          <w:rFonts w:ascii="Times New Roman"/>
          <w:sz w:val="24"/>
        </w:rPr>
        <w:t>The</w:t>
      </w:r>
      <w:r>
        <w:rPr>
          <w:rFonts w:ascii="Times New Roman"/>
          <w:spacing w:val="-4"/>
          <w:sz w:val="24"/>
        </w:rPr>
        <w:t xml:space="preserve"> </w:t>
      </w:r>
      <w:r>
        <w:rPr>
          <w:rFonts w:ascii="Times New Roman"/>
          <w:sz w:val="24"/>
        </w:rPr>
        <w:t>Organization</w:t>
      </w:r>
      <w:r>
        <w:rPr>
          <w:rFonts w:ascii="Times New Roman"/>
          <w:spacing w:val="-4"/>
          <w:sz w:val="24"/>
        </w:rPr>
        <w:t xml:space="preserve"> </w:t>
      </w:r>
      <w:r>
        <w:rPr>
          <w:rFonts w:ascii="Times New Roman"/>
          <w:sz w:val="24"/>
        </w:rPr>
        <w:t>has</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authority</w:t>
      </w:r>
      <w:r>
        <w:rPr>
          <w:rFonts w:ascii="Times New Roman"/>
          <w:spacing w:val="-12"/>
          <w:sz w:val="24"/>
        </w:rPr>
        <w:t xml:space="preserve"> </w:t>
      </w:r>
      <w:r>
        <w:rPr>
          <w:rFonts w:ascii="Times New Roman"/>
          <w:sz w:val="24"/>
        </w:rPr>
        <w:t>to</w:t>
      </w:r>
      <w:r>
        <w:rPr>
          <w:rFonts w:ascii="Times New Roman"/>
          <w:spacing w:val="-4"/>
          <w:sz w:val="24"/>
        </w:rPr>
        <w:t xml:space="preserve"> </w:t>
      </w:r>
      <w:r>
        <w:rPr>
          <w:rFonts w:ascii="Times New Roman"/>
          <w:sz w:val="24"/>
        </w:rPr>
        <w:t>undertake</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commitments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this Project</w:t>
      </w:r>
      <w:r>
        <w:rPr>
          <w:rFonts w:ascii="Times New Roman"/>
          <w:spacing w:val="-1"/>
          <w:sz w:val="24"/>
        </w:rPr>
        <w:t xml:space="preserve"> </w:t>
      </w:r>
      <w:r>
        <w:rPr>
          <w:rFonts w:ascii="Times New Roman"/>
          <w:sz w:val="24"/>
        </w:rPr>
        <w:t>Agreement;</w:t>
      </w:r>
    </w:p>
    <w:p w14:paraId="4D112EF7" w14:textId="77777777" w:rsidR="00C73330" w:rsidRDefault="007B092D">
      <w:pPr>
        <w:pStyle w:val="ListParagraph"/>
        <w:numPr>
          <w:ilvl w:val="1"/>
          <w:numId w:val="1"/>
        </w:numPr>
        <w:tabs>
          <w:tab w:val="left" w:pos="1979"/>
        </w:tabs>
        <w:spacing w:before="120"/>
        <w:ind w:right="259" w:hanging="449"/>
        <w:rPr>
          <w:rFonts w:ascii="Times New Roman" w:eastAsia="Times New Roman" w:hAnsi="Times New Roman" w:cs="Times New Roman"/>
          <w:sz w:val="24"/>
          <w:szCs w:val="24"/>
        </w:rPr>
      </w:pPr>
      <w:r>
        <w:rPr>
          <w:rFonts w:ascii="Times New Roman"/>
          <w:sz w:val="24"/>
        </w:rPr>
        <w:t>The designated Senior Official has the authority to bind the Organization</w:t>
      </w:r>
      <w:r>
        <w:rPr>
          <w:rFonts w:ascii="Times New Roman"/>
          <w:spacing w:val="-32"/>
          <w:sz w:val="24"/>
        </w:rPr>
        <w:t xml:space="preserve"> </w:t>
      </w:r>
      <w:r>
        <w:rPr>
          <w:rFonts w:ascii="Times New Roman"/>
          <w:sz w:val="24"/>
        </w:rPr>
        <w:t>to</w:t>
      </w:r>
      <w:r>
        <w:rPr>
          <w:rFonts w:ascii="Times New Roman"/>
          <w:spacing w:val="-1"/>
          <w:sz w:val="24"/>
        </w:rPr>
        <w:t xml:space="preserve"> </w:t>
      </w:r>
      <w:r>
        <w:rPr>
          <w:rFonts w:ascii="Times New Roman"/>
          <w:sz w:val="24"/>
        </w:rPr>
        <w:t>the provisions of this Project</w:t>
      </w:r>
      <w:r>
        <w:rPr>
          <w:rFonts w:ascii="Times New Roman"/>
          <w:spacing w:val="-1"/>
          <w:sz w:val="24"/>
        </w:rPr>
        <w:t xml:space="preserve"> </w:t>
      </w:r>
      <w:r>
        <w:rPr>
          <w:rFonts w:ascii="Times New Roman"/>
          <w:sz w:val="24"/>
        </w:rPr>
        <w:t>Agreement;</w:t>
      </w:r>
    </w:p>
    <w:p w14:paraId="4D112EF8" w14:textId="77777777" w:rsidR="00C73330" w:rsidRDefault="007B092D">
      <w:pPr>
        <w:pStyle w:val="ListParagraph"/>
        <w:numPr>
          <w:ilvl w:val="1"/>
          <w:numId w:val="1"/>
        </w:numPr>
        <w:tabs>
          <w:tab w:val="left" w:pos="1979"/>
        </w:tabs>
        <w:spacing w:before="120"/>
        <w:ind w:right="470" w:hanging="449"/>
        <w:rPr>
          <w:rFonts w:ascii="Times New Roman" w:eastAsia="Times New Roman" w:hAnsi="Times New Roman" w:cs="Times New Roman"/>
          <w:sz w:val="24"/>
          <w:szCs w:val="24"/>
        </w:rPr>
      </w:pPr>
      <w:r>
        <w:rPr>
          <w:rFonts w:ascii="Times New Roman"/>
          <w:sz w:val="24"/>
        </w:rPr>
        <w:t>The designated Senior Official has the authority to enforce the</w:t>
      </w:r>
      <w:r>
        <w:rPr>
          <w:rFonts w:ascii="Times New Roman"/>
          <w:spacing w:val="-20"/>
          <w:sz w:val="24"/>
        </w:rPr>
        <w:t xml:space="preserve"> </w:t>
      </w:r>
      <w:r>
        <w:rPr>
          <w:rFonts w:ascii="Times New Roman"/>
          <w:sz w:val="24"/>
        </w:rPr>
        <w:t>provisions of this Project Agreement;</w:t>
      </w:r>
      <w:r>
        <w:rPr>
          <w:rFonts w:ascii="Times New Roman"/>
          <w:spacing w:val="-2"/>
          <w:sz w:val="24"/>
        </w:rPr>
        <w:t xml:space="preserve"> </w:t>
      </w:r>
      <w:r>
        <w:rPr>
          <w:rFonts w:ascii="Times New Roman"/>
          <w:sz w:val="24"/>
        </w:rPr>
        <w:t>and</w:t>
      </w:r>
    </w:p>
    <w:p w14:paraId="4D112EF9" w14:textId="77777777" w:rsidR="00C73330" w:rsidRDefault="007B092D">
      <w:pPr>
        <w:pStyle w:val="ListParagraph"/>
        <w:numPr>
          <w:ilvl w:val="1"/>
          <w:numId w:val="1"/>
        </w:numPr>
        <w:tabs>
          <w:tab w:val="left" w:pos="1979"/>
        </w:tabs>
        <w:spacing w:before="120"/>
        <w:ind w:right="109" w:hanging="450"/>
        <w:rPr>
          <w:rFonts w:ascii="Times New Roman" w:eastAsia="Times New Roman" w:hAnsi="Times New Roman" w:cs="Times New Roman"/>
          <w:sz w:val="24"/>
          <w:szCs w:val="24"/>
        </w:rPr>
      </w:pPr>
      <w:r>
        <w:rPr>
          <w:rFonts w:ascii="Times New Roman"/>
          <w:sz w:val="24"/>
        </w:rPr>
        <w:t>This</w:t>
      </w:r>
      <w:r>
        <w:rPr>
          <w:rFonts w:ascii="Times New Roman"/>
          <w:spacing w:val="-4"/>
          <w:sz w:val="24"/>
        </w:rPr>
        <w:t xml:space="preserve"> </w:t>
      </w:r>
      <w:r>
        <w:rPr>
          <w:rFonts w:ascii="Times New Roman"/>
          <w:sz w:val="24"/>
        </w:rPr>
        <w:t>Project</w:t>
      </w:r>
      <w:r>
        <w:rPr>
          <w:rFonts w:ascii="Times New Roman"/>
          <w:spacing w:val="-4"/>
          <w:sz w:val="24"/>
        </w:rPr>
        <w:t xml:space="preserve"> </w:t>
      </w:r>
      <w:r>
        <w:rPr>
          <w:rFonts w:ascii="Times New Roman"/>
          <w:sz w:val="24"/>
        </w:rPr>
        <w:t>has</w:t>
      </w:r>
      <w:r>
        <w:rPr>
          <w:rFonts w:ascii="Times New Roman"/>
          <w:spacing w:val="-4"/>
          <w:sz w:val="24"/>
        </w:rPr>
        <w:t xml:space="preserve"> </w:t>
      </w:r>
      <w:r>
        <w:rPr>
          <w:rFonts w:ascii="Times New Roman"/>
          <w:sz w:val="24"/>
        </w:rPr>
        <w:t>been</w:t>
      </w:r>
      <w:r>
        <w:rPr>
          <w:rFonts w:ascii="Times New Roman"/>
          <w:spacing w:val="-4"/>
          <w:sz w:val="24"/>
        </w:rPr>
        <w:t xml:space="preserve"> </w:t>
      </w:r>
      <w:r>
        <w:rPr>
          <w:rFonts w:ascii="Times New Roman"/>
          <w:sz w:val="24"/>
        </w:rPr>
        <w:t>reviewed</w:t>
      </w:r>
      <w:r>
        <w:rPr>
          <w:rFonts w:ascii="Times New Roman"/>
          <w:spacing w:val="-4"/>
          <w:sz w:val="24"/>
        </w:rPr>
        <w:t xml:space="preserve"> </w:t>
      </w:r>
      <w:r>
        <w:rPr>
          <w:rFonts w:ascii="Times New Roman"/>
          <w:sz w:val="24"/>
        </w:rPr>
        <w:t>and</w:t>
      </w:r>
      <w:r>
        <w:rPr>
          <w:rFonts w:ascii="Times New Roman"/>
          <w:spacing w:val="-2"/>
          <w:sz w:val="24"/>
        </w:rPr>
        <w:t xml:space="preserve"> </w:t>
      </w:r>
      <w:r>
        <w:rPr>
          <w:rFonts w:ascii="Times New Roman"/>
          <w:sz w:val="24"/>
        </w:rPr>
        <w:t>approved</w:t>
      </w:r>
      <w:r>
        <w:rPr>
          <w:rFonts w:ascii="Times New Roman"/>
          <w:spacing w:val="-2"/>
          <w:sz w:val="24"/>
        </w:rPr>
        <w:t xml:space="preserve"> </w:t>
      </w:r>
      <w:r>
        <w:rPr>
          <w:rFonts w:ascii="Times New Roman"/>
          <w:sz w:val="24"/>
        </w:rPr>
        <w:t>for</w:t>
      </w:r>
      <w:r>
        <w:rPr>
          <w:rFonts w:ascii="Times New Roman"/>
          <w:spacing w:val="-4"/>
          <w:sz w:val="24"/>
        </w:rPr>
        <w:t xml:space="preserve"> </w:t>
      </w:r>
      <w:r>
        <w:rPr>
          <w:rFonts w:ascii="Times New Roman"/>
          <w:sz w:val="24"/>
        </w:rPr>
        <w:t>access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use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FoodAPS data.</w:t>
      </w:r>
    </w:p>
    <w:p w14:paraId="4D112EFA" w14:textId="77777777" w:rsidR="00C73330" w:rsidRDefault="00C73330">
      <w:pPr>
        <w:rPr>
          <w:rFonts w:ascii="Times New Roman" w:eastAsia="Times New Roman" w:hAnsi="Times New Roman" w:cs="Times New Roman"/>
          <w:sz w:val="24"/>
          <w:szCs w:val="24"/>
        </w:rPr>
      </w:pPr>
    </w:p>
    <w:p w14:paraId="4D112EFB" w14:textId="77777777" w:rsidR="00C73330" w:rsidRDefault="007B092D">
      <w:pPr>
        <w:pStyle w:val="BodyText"/>
        <w:tabs>
          <w:tab w:val="left" w:pos="8676"/>
        </w:tabs>
        <w:spacing w:before="161"/>
        <w:ind w:left="1558" w:right="109"/>
      </w:pPr>
      <w:r>
        <w:t>Signature of Senior</w:t>
      </w:r>
      <w:r>
        <w:rPr>
          <w:spacing w:val="-6"/>
        </w:rPr>
        <w:t xml:space="preserve"> </w:t>
      </w:r>
      <w:r>
        <w:t>Official:</w:t>
      </w:r>
      <w:r>
        <w:rPr>
          <w:spacing w:val="-1"/>
        </w:rPr>
        <w:t xml:space="preserve"> </w:t>
      </w:r>
      <w:r>
        <w:rPr>
          <w:u w:val="single" w:color="000000"/>
        </w:rPr>
        <w:t xml:space="preserve"> </w:t>
      </w:r>
      <w:r>
        <w:rPr>
          <w:u w:val="single" w:color="000000"/>
        </w:rPr>
        <w:tab/>
      </w:r>
    </w:p>
    <w:p w14:paraId="4D112EFC" w14:textId="77777777" w:rsidR="00C73330" w:rsidRDefault="00C73330">
      <w:pPr>
        <w:spacing w:before="11"/>
        <w:rPr>
          <w:rFonts w:ascii="Times New Roman" w:eastAsia="Times New Roman" w:hAnsi="Times New Roman" w:cs="Times New Roman"/>
          <w:sz w:val="17"/>
          <w:szCs w:val="17"/>
        </w:rPr>
      </w:pPr>
    </w:p>
    <w:p w14:paraId="4D112EFD" w14:textId="77777777" w:rsidR="00C73330" w:rsidRDefault="007B092D">
      <w:pPr>
        <w:pStyle w:val="BodyText"/>
        <w:tabs>
          <w:tab w:val="left" w:pos="8694"/>
        </w:tabs>
        <w:spacing w:before="69"/>
        <w:ind w:left="1558" w:right="109"/>
      </w:pPr>
      <w:r>
        <w:t>Type or Print</w:t>
      </w:r>
      <w:r>
        <w:rPr>
          <w:spacing w:val="-8"/>
        </w:rPr>
        <w:t xml:space="preserve"> </w:t>
      </w:r>
      <w:r>
        <w:t xml:space="preserve">Name: </w:t>
      </w:r>
      <w:r>
        <w:rPr>
          <w:spacing w:val="-1"/>
        </w:rPr>
        <w:t xml:space="preserve"> </w:t>
      </w:r>
      <w:r>
        <w:rPr>
          <w:u w:val="single" w:color="000000"/>
        </w:rPr>
        <w:t xml:space="preserve"> </w:t>
      </w:r>
      <w:r>
        <w:rPr>
          <w:u w:val="single" w:color="000000"/>
        </w:rPr>
        <w:tab/>
      </w:r>
    </w:p>
    <w:p w14:paraId="4D112EFE" w14:textId="77777777" w:rsidR="00C73330" w:rsidRDefault="00C73330">
      <w:pPr>
        <w:spacing w:before="11"/>
        <w:rPr>
          <w:rFonts w:ascii="Times New Roman" w:eastAsia="Times New Roman" w:hAnsi="Times New Roman" w:cs="Times New Roman"/>
          <w:sz w:val="17"/>
          <w:szCs w:val="17"/>
        </w:rPr>
      </w:pPr>
    </w:p>
    <w:p w14:paraId="4D112EFF" w14:textId="77777777" w:rsidR="00C73330" w:rsidRDefault="007B092D">
      <w:pPr>
        <w:pStyle w:val="BodyText"/>
        <w:tabs>
          <w:tab w:val="left" w:pos="8738"/>
        </w:tabs>
        <w:spacing w:before="69"/>
        <w:ind w:left="1558" w:right="109"/>
      </w:pPr>
      <w:r>
        <w:t xml:space="preserve">Title: </w:t>
      </w:r>
      <w:r>
        <w:rPr>
          <w:u w:val="single" w:color="000000"/>
        </w:rPr>
        <w:t xml:space="preserve"> </w:t>
      </w:r>
      <w:r>
        <w:rPr>
          <w:u w:val="single" w:color="000000"/>
        </w:rPr>
        <w:tab/>
      </w:r>
    </w:p>
    <w:p w14:paraId="4D112F00" w14:textId="77777777" w:rsidR="00C73330" w:rsidRDefault="00C73330">
      <w:pPr>
        <w:spacing w:before="11"/>
        <w:rPr>
          <w:rFonts w:ascii="Times New Roman" w:eastAsia="Times New Roman" w:hAnsi="Times New Roman" w:cs="Times New Roman"/>
          <w:sz w:val="17"/>
          <w:szCs w:val="17"/>
        </w:rPr>
      </w:pPr>
    </w:p>
    <w:p w14:paraId="4D112F01" w14:textId="77777777" w:rsidR="00C73330" w:rsidRDefault="007B092D">
      <w:pPr>
        <w:pStyle w:val="BodyText"/>
        <w:tabs>
          <w:tab w:val="left" w:pos="4058"/>
        </w:tabs>
        <w:spacing w:before="69"/>
        <w:ind w:left="1558" w:right="109"/>
      </w:pPr>
      <w:r>
        <w:t>Date:</w:t>
      </w:r>
      <w:r>
        <w:rPr>
          <w:spacing w:val="-1"/>
        </w:rPr>
        <w:t xml:space="preserve"> </w:t>
      </w:r>
      <w:r>
        <w:rPr>
          <w:u w:val="single" w:color="000000"/>
        </w:rPr>
        <w:t xml:space="preserve"> </w:t>
      </w:r>
      <w:r>
        <w:rPr>
          <w:u w:val="single" w:color="000000"/>
        </w:rPr>
        <w:tab/>
      </w:r>
    </w:p>
    <w:p w14:paraId="4D112F02" w14:textId="77777777" w:rsidR="00C73330" w:rsidRDefault="00C73330">
      <w:pPr>
        <w:spacing w:before="11"/>
        <w:rPr>
          <w:rFonts w:ascii="Times New Roman" w:eastAsia="Times New Roman" w:hAnsi="Times New Roman" w:cs="Times New Roman"/>
          <w:sz w:val="17"/>
          <w:szCs w:val="17"/>
        </w:rPr>
      </w:pPr>
    </w:p>
    <w:p w14:paraId="4D112F03" w14:textId="77777777" w:rsidR="00C73330" w:rsidRDefault="007B092D">
      <w:pPr>
        <w:pStyle w:val="BodyText"/>
        <w:spacing w:before="69"/>
        <w:ind w:left="1558" w:right="477"/>
      </w:pPr>
      <w:r>
        <w:t>The</w:t>
      </w:r>
      <w:r>
        <w:rPr>
          <w:spacing w:val="-7"/>
        </w:rPr>
        <w:t xml:space="preserve"> </w:t>
      </w:r>
      <w:r>
        <w:t>Economic</w:t>
      </w:r>
      <w:r>
        <w:rPr>
          <w:spacing w:val="-6"/>
        </w:rPr>
        <w:t xml:space="preserve"> </w:t>
      </w:r>
      <w:r>
        <w:t>Research</w:t>
      </w:r>
      <w:r>
        <w:rPr>
          <w:spacing w:val="-2"/>
        </w:rPr>
        <w:t xml:space="preserve"> </w:t>
      </w:r>
      <w:r>
        <w:t>Service</w:t>
      </w:r>
      <w:r>
        <w:rPr>
          <w:spacing w:val="-7"/>
        </w:rPr>
        <w:t xml:space="preserve"> </w:t>
      </w:r>
      <w:r>
        <w:t>(ERS)</w:t>
      </w:r>
      <w:r>
        <w:rPr>
          <w:spacing w:val="-7"/>
        </w:rPr>
        <w:t xml:space="preserve"> </w:t>
      </w:r>
      <w:r>
        <w:t>concurs</w:t>
      </w:r>
      <w:r>
        <w:rPr>
          <w:spacing w:val="-6"/>
        </w:rPr>
        <w:t xml:space="preserve"> </w:t>
      </w:r>
      <w:r>
        <w:t>in</w:t>
      </w:r>
      <w:r>
        <w:rPr>
          <w:spacing w:val="-3"/>
        </w:rPr>
        <w:t xml:space="preserve"> </w:t>
      </w:r>
      <w:r>
        <w:t>the</w:t>
      </w:r>
      <w:r>
        <w:rPr>
          <w:spacing w:val="-6"/>
        </w:rPr>
        <w:t xml:space="preserve"> </w:t>
      </w:r>
      <w:r>
        <w:t>Project</w:t>
      </w:r>
      <w:r>
        <w:rPr>
          <w:spacing w:val="-6"/>
        </w:rPr>
        <w:t xml:space="preserve"> </w:t>
      </w:r>
      <w:r>
        <w:t>Agreement</w:t>
      </w:r>
      <w:r>
        <w:rPr>
          <w:spacing w:val="-6"/>
        </w:rPr>
        <w:t xml:space="preserve"> </w:t>
      </w:r>
      <w:r>
        <w:t>and authorizes access by the Organization to the FoodAPS data.  This</w:t>
      </w:r>
      <w:r>
        <w:rPr>
          <w:spacing w:val="-21"/>
        </w:rPr>
        <w:t xml:space="preserve"> </w:t>
      </w:r>
      <w:r>
        <w:t>agreement is effective as of the date of the ERS Official’s signature</w:t>
      </w:r>
      <w:r>
        <w:rPr>
          <w:spacing w:val="-10"/>
        </w:rPr>
        <w:t xml:space="preserve"> </w:t>
      </w:r>
      <w:r>
        <w:t>below.</w:t>
      </w:r>
    </w:p>
    <w:p w14:paraId="4D112F04" w14:textId="77777777" w:rsidR="00C73330" w:rsidRDefault="00C73330">
      <w:pPr>
        <w:spacing w:before="3"/>
        <w:rPr>
          <w:rFonts w:ascii="Times New Roman" w:eastAsia="Times New Roman" w:hAnsi="Times New Roman" w:cs="Times New Roman"/>
          <w:sz w:val="21"/>
          <w:szCs w:val="21"/>
        </w:rPr>
      </w:pPr>
    </w:p>
    <w:p w14:paraId="4D112F05" w14:textId="77777777" w:rsidR="00C73330" w:rsidRDefault="007B092D">
      <w:pPr>
        <w:pStyle w:val="BodyText"/>
        <w:tabs>
          <w:tab w:val="left" w:pos="8773"/>
        </w:tabs>
        <w:ind w:left="1549" w:right="109"/>
      </w:pPr>
      <w:r>
        <w:t>Signature of ERS</w:t>
      </w:r>
      <w:r>
        <w:rPr>
          <w:spacing w:val="-4"/>
        </w:rPr>
        <w:t xml:space="preserve"> </w:t>
      </w:r>
      <w:r>
        <w:t xml:space="preserve">Official: </w:t>
      </w:r>
      <w:r>
        <w:rPr>
          <w:spacing w:val="-9"/>
        </w:rPr>
        <w:t xml:space="preserve"> </w:t>
      </w:r>
      <w:r>
        <w:rPr>
          <w:u w:val="single" w:color="000000"/>
        </w:rPr>
        <w:t xml:space="preserve"> </w:t>
      </w:r>
      <w:r>
        <w:rPr>
          <w:u w:val="single" w:color="000000"/>
        </w:rPr>
        <w:tab/>
      </w:r>
    </w:p>
    <w:p w14:paraId="4D112F06" w14:textId="77777777" w:rsidR="00C73330" w:rsidRDefault="00C73330">
      <w:pPr>
        <w:spacing w:before="10"/>
        <w:rPr>
          <w:rFonts w:ascii="Times New Roman" w:eastAsia="Times New Roman" w:hAnsi="Times New Roman" w:cs="Times New Roman"/>
          <w:sz w:val="17"/>
          <w:szCs w:val="17"/>
        </w:rPr>
      </w:pPr>
    </w:p>
    <w:p w14:paraId="4D112F07" w14:textId="77777777" w:rsidR="00C73330" w:rsidRDefault="007B092D">
      <w:pPr>
        <w:pStyle w:val="BodyText"/>
        <w:tabs>
          <w:tab w:val="left" w:pos="8759"/>
        </w:tabs>
        <w:spacing w:before="69"/>
        <w:ind w:left="1549" w:right="109"/>
      </w:pPr>
      <w:r>
        <w:t xml:space="preserve">Name: </w:t>
      </w:r>
      <w:r>
        <w:rPr>
          <w:spacing w:val="-29"/>
        </w:rPr>
        <w:t xml:space="preserve"> </w:t>
      </w:r>
      <w:r>
        <w:rPr>
          <w:u w:val="single" w:color="000000"/>
        </w:rPr>
        <w:t xml:space="preserve"> </w:t>
      </w:r>
      <w:r>
        <w:rPr>
          <w:u w:val="single" w:color="000000"/>
        </w:rPr>
        <w:tab/>
      </w:r>
    </w:p>
    <w:p w14:paraId="4D112F08" w14:textId="77777777" w:rsidR="00C73330" w:rsidRDefault="00C73330">
      <w:pPr>
        <w:spacing w:before="11"/>
        <w:rPr>
          <w:rFonts w:ascii="Times New Roman" w:eastAsia="Times New Roman" w:hAnsi="Times New Roman" w:cs="Times New Roman"/>
          <w:sz w:val="17"/>
          <w:szCs w:val="17"/>
        </w:rPr>
      </w:pPr>
    </w:p>
    <w:p w14:paraId="4D112F09" w14:textId="77777777" w:rsidR="00C73330" w:rsidRDefault="007B092D">
      <w:pPr>
        <w:pStyle w:val="BodyText"/>
        <w:tabs>
          <w:tab w:val="left" w:pos="4438"/>
        </w:tabs>
        <w:spacing w:before="69" w:line="480" w:lineRule="auto"/>
        <w:ind w:left="1549" w:right="3186"/>
      </w:pPr>
      <w:r>
        <w:t>Title: Director, FED, Telephone: (202)</w:t>
      </w:r>
      <w:r>
        <w:rPr>
          <w:spacing w:val="-33"/>
        </w:rPr>
        <w:t xml:space="preserve"> </w:t>
      </w:r>
      <w:r>
        <w:t>694-5400</w:t>
      </w:r>
      <w:r>
        <w:rPr>
          <w:spacing w:val="-1"/>
        </w:rPr>
        <w:t xml:space="preserve"> </w:t>
      </w:r>
      <w:r>
        <w:t>Date</w:t>
      </w:r>
      <w:r>
        <w:rPr>
          <w:spacing w:val="-12"/>
        </w:rPr>
        <w:t xml:space="preserve"> </w:t>
      </w:r>
      <w:r>
        <w:t xml:space="preserve">Approved: </w:t>
      </w:r>
      <w:r>
        <w:rPr>
          <w:u w:val="single" w:color="000000"/>
        </w:rPr>
        <w:t xml:space="preserve"> </w:t>
      </w:r>
      <w:r>
        <w:rPr>
          <w:u w:val="single" w:color="000000"/>
        </w:rPr>
        <w:tab/>
      </w:r>
    </w:p>
    <w:sectPr w:rsidR="00C73330">
      <w:pgSz w:w="12240" w:h="15840"/>
      <w:pgMar w:top="1300" w:right="1420" w:bottom="1440" w:left="1320" w:header="0" w:footer="1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D0E7" w14:textId="77777777" w:rsidR="007B092D" w:rsidRDefault="007B092D">
      <w:r>
        <w:separator/>
      </w:r>
    </w:p>
  </w:endnote>
  <w:endnote w:type="continuationSeparator" w:id="0">
    <w:p w14:paraId="58238F47" w14:textId="77777777" w:rsidR="007B092D" w:rsidRDefault="007B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2F0A" w14:textId="1E5B0445" w:rsidR="00C73330" w:rsidRDefault="00D70102">
    <w:pPr>
      <w:spacing w:line="14" w:lineRule="auto"/>
      <w:rPr>
        <w:sz w:val="20"/>
        <w:szCs w:val="20"/>
      </w:rPr>
    </w:pPr>
    <w:r>
      <w:rPr>
        <w:noProof/>
      </w:rPr>
      <mc:AlternateContent>
        <mc:Choice Requires="wps">
          <w:drawing>
            <wp:anchor distT="0" distB="0" distL="114300" distR="114300" simplePos="0" relativeHeight="503305616" behindDoc="1" locked="0" layoutInCell="1" allowOverlap="1" wp14:anchorId="4D112F0D" wp14:editId="7228B2A9">
              <wp:simplePos x="0" y="0"/>
              <wp:positionH relativeFrom="page">
                <wp:posOffset>3812540</wp:posOffset>
              </wp:positionH>
              <wp:positionV relativeFrom="page">
                <wp:posOffset>9121775</wp:posOffset>
              </wp:positionV>
              <wp:extent cx="121920" cy="1651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12F0F" w14:textId="77777777" w:rsidR="00C73330" w:rsidRDefault="007B092D">
                          <w:pPr>
                            <w:spacing w:line="244" w:lineRule="exact"/>
                            <w:ind w:left="40"/>
                            <w:rPr>
                              <w:rFonts w:ascii="Calibri" w:eastAsia="Calibri" w:hAnsi="Calibri" w:cs="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D112F0D" id="_x0000_t202" coordsize="21600,21600" o:spt="202" path="m,l,21600r21600,l21600,xe">
              <v:stroke joinstyle="miter"/>
              <v:path gradientshapeok="t" o:connecttype="rect"/>
            </v:shapetype>
            <v:shape id="Text Box 2" o:spid="_x0000_s1026" type="#_x0000_t202" style="position:absolute;margin-left:300.2pt;margin-top:718.25pt;width:9.6pt;height:13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" filled="f" stroked="f">
              <v:textbox inset="0,0,0,0">
                <w:txbxContent>
                  <w:p w14:paraId="4D112F0F" w14:textId="77777777" w:rsidR="00C73330" w:rsidRDefault="007B092D">
                    <w:pPr>
                      <w:spacing w:line="244" w:lineRule="exact"/>
                      <w:ind w:left="40"/>
                      <w:rPr>
                        <w:rFonts w:ascii="Calibri" w:eastAsia="Calibri" w:hAnsi="Calibri" w:cs="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2F0B" w14:textId="77777777" w:rsidR="00C73330" w:rsidRDefault="00C73330">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2F0C" w14:textId="60784788" w:rsidR="00C73330" w:rsidRDefault="00D70102">
    <w:pPr>
      <w:spacing w:line="14" w:lineRule="auto"/>
      <w:rPr>
        <w:sz w:val="20"/>
        <w:szCs w:val="20"/>
      </w:rPr>
    </w:pPr>
    <w:r>
      <w:rPr>
        <w:noProof/>
      </w:rPr>
      <mc:AlternateContent>
        <mc:Choice Requires="wps">
          <w:drawing>
            <wp:anchor distT="0" distB="0" distL="114300" distR="114300" simplePos="0" relativeHeight="503305640" behindDoc="1" locked="0" layoutInCell="1" allowOverlap="1" wp14:anchorId="4D112F0E" wp14:editId="0841D440">
              <wp:simplePos x="0" y="0"/>
              <wp:positionH relativeFrom="page">
                <wp:posOffset>3825240</wp:posOffset>
              </wp:positionH>
              <wp:positionV relativeFrom="page">
                <wp:posOffset>9121775</wp:posOffset>
              </wp:positionV>
              <wp:extent cx="1219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12F10" w14:textId="77777777" w:rsidR="00C73330" w:rsidRDefault="007B092D">
                          <w:pPr>
                            <w:spacing w:line="244" w:lineRule="exact"/>
                            <w:ind w:left="40"/>
                            <w:rPr>
                              <w:rFonts w:ascii="Calibri" w:eastAsia="Calibri" w:hAnsi="Calibri" w:cs="Calibri"/>
                            </w:rPr>
                          </w:pPr>
                          <w:r>
                            <w:fldChar w:fldCharType="begin"/>
                          </w:r>
                          <w:r>
                            <w:rPr>
                              <w:rFonts w:ascii="Calibri"/>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D112F0E" id="_x0000_t202" coordsize="21600,21600" o:spt="202" path="m,l,21600r21600,l21600,xe">
              <v:stroke joinstyle="miter"/>
              <v:path gradientshapeok="t" o:connecttype="rect"/>
            </v:shapetype>
            <v:shape id="Text Box 1" o:spid="_x0000_s1027" type="#_x0000_t202" style="position:absolute;margin-left:301.2pt;margin-top:718.25pt;width:9.6pt;height:13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" filled="f" stroked="f">
              <v:textbox inset="0,0,0,0">
                <w:txbxContent>
                  <w:p w14:paraId="4D112F10" w14:textId="77777777" w:rsidR="00C73330" w:rsidRDefault="007B092D">
                    <w:pPr>
                      <w:spacing w:line="244" w:lineRule="exact"/>
                      <w:ind w:left="40"/>
                      <w:rPr>
                        <w:rFonts w:ascii="Calibri" w:eastAsia="Calibri" w:hAnsi="Calibri" w:cs="Calibri"/>
                      </w:rPr>
                    </w:pPr>
                    <w:r>
                      <w:fldChar w:fldCharType="begin"/>
                    </w:r>
                    <w:r>
                      <w:rPr>
                        <w:rFonts w:ascii="Calibri"/>
                        <w:w w:val="99"/>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9121" w14:textId="77777777" w:rsidR="007B092D" w:rsidRDefault="007B092D">
      <w:r>
        <w:separator/>
      </w:r>
    </w:p>
  </w:footnote>
  <w:footnote w:type="continuationSeparator" w:id="0">
    <w:p w14:paraId="454CB46F" w14:textId="77777777" w:rsidR="007B092D" w:rsidRDefault="007B0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3D54"/>
    <w:multiLevelType w:val="hybridMultilevel"/>
    <w:tmpl w:val="E78EBA7E"/>
    <w:lvl w:ilvl="0" w:tplc="E912DDC4">
      <w:start w:val="1"/>
      <w:numFmt w:val="decimal"/>
      <w:lvlText w:val="%1)"/>
      <w:lvlJc w:val="left"/>
      <w:pPr>
        <w:ind w:left="423" w:hanging="360"/>
        <w:jc w:val="left"/>
      </w:pPr>
      <w:rPr>
        <w:rFonts w:ascii="Times New Roman" w:eastAsia="Times New Roman" w:hAnsi="Times New Roman" w:hint="default"/>
        <w:spacing w:val="-1"/>
        <w:w w:val="100"/>
        <w:sz w:val="24"/>
        <w:szCs w:val="24"/>
      </w:rPr>
    </w:lvl>
    <w:lvl w:ilvl="1" w:tplc="502AE72A">
      <w:start w:val="1"/>
      <w:numFmt w:val="decimal"/>
      <w:lvlText w:val="%2)"/>
      <w:lvlJc w:val="left"/>
      <w:pPr>
        <w:ind w:left="1999" w:hanging="428"/>
        <w:jc w:val="left"/>
      </w:pPr>
      <w:rPr>
        <w:rFonts w:ascii="Times New Roman" w:eastAsia="Times New Roman" w:hAnsi="Times New Roman" w:hint="default"/>
        <w:spacing w:val="-1"/>
        <w:w w:val="100"/>
        <w:sz w:val="24"/>
        <w:szCs w:val="24"/>
      </w:rPr>
    </w:lvl>
    <w:lvl w:ilvl="2" w:tplc="BB285BEA">
      <w:start w:val="1"/>
      <w:numFmt w:val="bullet"/>
      <w:lvlText w:val="•"/>
      <w:lvlJc w:val="left"/>
      <w:pPr>
        <w:ind w:left="2678" w:hanging="428"/>
      </w:pPr>
      <w:rPr>
        <w:rFonts w:hint="default"/>
      </w:rPr>
    </w:lvl>
    <w:lvl w:ilvl="3" w:tplc="A93CCC7E">
      <w:start w:val="1"/>
      <w:numFmt w:val="bullet"/>
      <w:lvlText w:val="•"/>
      <w:lvlJc w:val="left"/>
      <w:pPr>
        <w:ind w:left="3356" w:hanging="428"/>
      </w:pPr>
      <w:rPr>
        <w:rFonts w:hint="default"/>
      </w:rPr>
    </w:lvl>
    <w:lvl w:ilvl="4" w:tplc="A5F2D08E">
      <w:start w:val="1"/>
      <w:numFmt w:val="bullet"/>
      <w:lvlText w:val="•"/>
      <w:lvlJc w:val="left"/>
      <w:pPr>
        <w:ind w:left="4034" w:hanging="428"/>
      </w:pPr>
      <w:rPr>
        <w:rFonts w:hint="default"/>
      </w:rPr>
    </w:lvl>
    <w:lvl w:ilvl="5" w:tplc="7C9E3130">
      <w:start w:val="1"/>
      <w:numFmt w:val="bullet"/>
      <w:lvlText w:val="•"/>
      <w:lvlJc w:val="left"/>
      <w:pPr>
        <w:ind w:left="4712" w:hanging="428"/>
      </w:pPr>
      <w:rPr>
        <w:rFonts w:hint="default"/>
      </w:rPr>
    </w:lvl>
    <w:lvl w:ilvl="6" w:tplc="75F258D2">
      <w:start w:val="1"/>
      <w:numFmt w:val="bullet"/>
      <w:lvlText w:val="•"/>
      <w:lvlJc w:val="left"/>
      <w:pPr>
        <w:ind w:left="5391" w:hanging="428"/>
      </w:pPr>
      <w:rPr>
        <w:rFonts w:hint="default"/>
      </w:rPr>
    </w:lvl>
    <w:lvl w:ilvl="7" w:tplc="0D9097D4">
      <w:start w:val="1"/>
      <w:numFmt w:val="bullet"/>
      <w:lvlText w:val="•"/>
      <w:lvlJc w:val="left"/>
      <w:pPr>
        <w:ind w:left="6069" w:hanging="428"/>
      </w:pPr>
      <w:rPr>
        <w:rFonts w:hint="default"/>
      </w:rPr>
    </w:lvl>
    <w:lvl w:ilvl="8" w:tplc="38A6C45E">
      <w:start w:val="1"/>
      <w:numFmt w:val="bullet"/>
      <w:lvlText w:val="•"/>
      <w:lvlJc w:val="left"/>
      <w:pPr>
        <w:ind w:left="6747" w:hanging="428"/>
      </w:pPr>
      <w:rPr>
        <w:rFonts w:hint="default"/>
      </w:rPr>
    </w:lvl>
  </w:abstractNum>
  <w:abstractNum w:abstractNumId="1" w15:restartNumberingAfterBreak="0">
    <w:nsid w:val="5EDA29C4"/>
    <w:multiLevelType w:val="hybridMultilevel"/>
    <w:tmpl w:val="2188DC3C"/>
    <w:lvl w:ilvl="0" w:tplc="63B0C4A4">
      <w:start w:val="1"/>
      <w:numFmt w:val="decimal"/>
      <w:lvlText w:val="%1."/>
      <w:lvlJc w:val="left"/>
      <w:pPr>
        <w:ind w:left="2279" w:hanging="360"/>
        <w:jc w:val="right"/>
      </w:pPr>
      <w:rPr>
        <w:rFonts w:ascii="Times New Roman" w:eastAsia="Times New Roman" w:hAnsi="Times New Roman" w:hint="default"/>
        <w:w w:val="100"/>
        <w:sz w:val="24"/>
        <w:szCs w:val="24"/>
      </w:rPr>
    </w:lvl>
    <w:lvl w:ilvl="1" w:tplc="72C42B0E">
      <w:start w:val="1"/>
      <w:numFmt w:val="bullet"/>
      <w:lvlText w:val="•"/>
      <w:lvlJc w:val="left"/>
      <w:pPr>
        <w:ind w:left="3028" w:hanging="360"/>
      </w:pPr>
      <w:rPr>
        <w:rFonts w:hint="default"/>
      </w:rPr>
    </w:lvl>
    <w:lvl w:ilvl="2" w:tplc="0246ADC0">
      <w:start w:val="1"/>
      <w:numFmt w:val="bullet"/>
      <w:lvlText w:val="•"/>
      <w:lvlJc w:val="left"/>
      <w:pPr>
        <w:ind w:left="3776" w:hanging="360"/>
      </w:pPr>
      <w:rPr>
        <w:rFonts w:hint="default"/>
      </w:rPr>
    </w:lvl>
    <w:lvl w:ilvl="3" w:tplc="48A2BE04">
      <w:start w:val="1"/>
      <w:numFmt w:val="bullet"/>
      <w:lvlText w:val="•"/>
      <w:lvlJc w:val="left"/>
      <w:pPr>
        <w:ind w:left="4524" w:hanging="360"/>
      </w:pPr>
      <w:rPr>
        <w:rFonts w:hint="default"/>
      </w:rPr>
    </w:lvl>
    <w:lvl w:ilvl="4" w:tplc="46300C18">
      <w:start w:val="1"/>
      <w:numFmt w:val="bullet"/>
      <w:lvlText w:val="•"/>
      <w:lvlJc w:val="left"/>
      <w:pPr>
        <w:ind w:left="5272" w:hanging="360"/>
      </w:pPr>
      <w:rPr>
        <w:rFonts w:hint="default"/>
      </w:rPr>
    </w:lvl>
    <w:lvl w:ilvl="5" w:tplc="4E3235BE">
      <w:start w:val="1"/>
      <w:numFmt w:val="bullet"/>
      <w:lvlText w:val="•"/>
      <w:lvlJc w:val="left"/>
      <w:pPr>
        <w:ind w:left="6020" w:hanging="360"/>
      </w:pPr>
      <w:rPr>
        <w:rFonts w:hint="default"/>
      </w:rPr>
    </w:lvl>
    <w:lvl w:ilvl="6" w:tplc="2FA43486">
      <w:start w:val="1"/>
      <w:numFmt w:val="bullet"/>
      <w:lvlText w:val="•"/>
      <w:lvlJc w:val="left"/>
      <w:pPr>
        <w:ind w:left="6768" w:hanging="360"/>
      </w:pPr>
      <w:rPr>
        <w:rFonts w:hint="default"/>
      </w:rPr>
    </w:lvl>
    <w:lvl w:ilvl="7" w:tplc="58947EDE">
      <w:start w:val="1"/>
      <w:numFmt w:val="bullet"/>
      <w:lvlText w:val="•"/>
      <w:lvlJc w:val="left"/>
      <w:pPr>
        <w:ind w:left="7516" w:hanging="360"/>
      </w:pPr>
      <w:rPr>
        <w:rFonts w:hint="default"/>
      </w:rPr>
    </w:lvl>
    <w:lvl w:ilvl="8" w:tplc="7A5443B6">
      <w:start w:val="1"/>
      <w:numFmt w:val="bullet"/>
      <w:lvlText w:val="•"/>
      <w:lvlJc w:val="left"/>
      <w:pPr>
        <w:ind w:left="826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30"/>
    <w:rsid w:val="000E6C44"/>
    <w:rsid w:val="005E0706"/>
    <w:rsid w:val="007B092D"/>
    <w:rsid w:val="00C73330"/>
    <w:rsid w:val="00D70102"/>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12E27"/>
  <w15:docId w15:val="{617A539F-4532-45F1-8F56-10E2F5A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rs.usda.gov/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ERS project agreement (FoodAPS Project Agreement)</vt:lpstr>
    </vt:vector>
  </TitlesOfParts>
  <Company>USDA-ERS</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 project agreement (FoodAPS Project Agreement)</dc:title>
  <dc:subject>agricultural economics</dc:subject>
  <dc:creator>John A. Kirlin</dc:creator>
  <cp:keywords>National Household Food Acquisition and Purchase Survey, FoodAPS, project agreement, National Food Study, household food choices, food acquisitions, food purchases, food and nutrition assistance programs, Supplemental Nutrition Assistance Program (SNAP), health, nutrition, food security, food consumption at home, food consumption away from home</cp:keywords>
  <cp:lastModifiedBy>Martin, Anikka - REE-ERS, Kansas City, MO</cp:lastModifiedBy>
  <cp:revision>4</cp:revision>
  <dcterms:created xsi:type="dcterms:W3CDTF">2020-08-21T17:34:00Z</dcterms:created>
  <dcterms:modified xsi:type="dcterms:W3CDTF">2020-08-25T15:53:00Z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PScript5.dll Version 5.2.2</vt:lpwstr>
  </property>
  <property fmtid="{D5CDD505-2E9C-101B-9397-08002B2CF9AE}" pid="4" name="LastSaved">
    <vt:filetime>2020-08-17T00:00:00Z</vt:filetime>
  </property>
</Properties>
</file>